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robust experience in software development, specializing in designing scalable web and mobile applications. Adept at utilizing C#, React, SQL, implementing marketing and loyalty systems, and driving customer engagement through innovative technology solutions. Proven ability to mentor teams and collaborate across departments to enhance user experiences and support company growth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Ruby,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ASP.NET, Express.js, Redux, jQuery,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Postman, VS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PostgreSQL, Oracle 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APIs, GraphQL, Third-party API Integration, Webhooks, OAuth, Twilio, Mailgun, Stripe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features for the loyalty platform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integration with existing infrastructures while providing a delightful user experience for thousands of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Marketing, to design and develop scalable email marketing campaigns that enhance customer loyalty and engagement, contributing significantly to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 integrations with multiple third-party marketing platforms, streamlining communication and enhancing the effectiveness of marketing strategies, while ensuring compatibility with legacy systems and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core architectural discussions to shape the future direction of the platform, utilizing innovative technologies and methodologies to foster a culture of continuous improvement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that emphasizes knowledge sharing and skill development, significantly improving team productivity and morale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maintaining code quality and performance by implementing CI/CD pipelines, adhering to coding standards, and executing comprehensive unit testing processes, leading to a stable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models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user behavior to drive feature enhancements, optimizing the user experience, and directly impacting customer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industry trends and emerging technologies that could be incorporated into the product roadmap, exhibiting a strong understanding of the competitive landscape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timely delivery of features by employing agile methodologies, actively participating in sprint planning, retrospectives, and daily stand-ups to keep stakeholders informed and engaged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system performance by analyzing bottlenecks and implementing solutions, contributing to exceptional system reliability and user satisfaction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phases, ensuring features met functional specifications and user requirements, and acted swiftly to resolve issues as they arose to minimize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documented architectural decisions and design patterns, creating a comprehensive knowledge base for future reference, ensuring best practices were communicated and adhered to by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for the platform, significantly accelerating the development workflow and reducing redundancy while promoting codebase maintainability and clarity. Supervised integration with digital marketing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insights to refine marketing strategies for customer engagement, effectively utilizing analytics platforms to track user interactions and adapt features that elevate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services that support promotional offers and customer rewards programs, ensuring the technical framework was well-suited to accommodate future growth and additional features by leveraging cloud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features on time and with superior quality, effectively aligning with business priorities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designed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interfaces, enhancing user engagement and satisfaction through intuitive design patterns and accessibility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throughout the software development lifecycle, ensuring alignment with organizational goals and providing transparent progress updates while managing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maximize code efficiency and reliability, resulting in a marked decrease in production errors and providing greater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encouraged collaborative practices that improved overall team knowledge and code maintainability, leading to cohesive parts of the project being integrated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standards while focusing on scalability and performance, enhancing integration opportunities and driving overall improved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analysis to determine feature feasibility and drive product strategy, using insights to guide engineering efforts towards user-centered design principles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applications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security best practices and effective resource management, ensuring application resilience and performance optimization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new engineers, providing guidance on best practices and company standards to ensure adherence to coding guidelines and team integration during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reviews and retrospectives, actively fostering feedback loops that drove continuous improvement within the team and optimized our agile processes to enhance delivery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database schemas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data engineers to optimize queries for performance, ensuring efficient data retrieval and storage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production issues efficiently, employing systematic approaches to identify root causes and implement lasting solutions while minimizing impact on the end-user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