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specializing in web and mobile applications. Expertise in React and Node.js development, with a strong background in UI/UX design and enterprise-scale workflows. Proven ability to lead projects and mentor teams while driving the adoption of modern technologies to optimize user experience and enhance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RESTful APIs, GraphQL,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UI/UX, Design Systems, Agile methodology, Responsive Design, Wireframing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interaction significantly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solutions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modernize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key applications, ensuring scalability and consistency through a newly developed design system, resulting in an elevated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ensure user-centric development of features, emphasizing the importance of feedback cycles to refine designs before deployment of live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regarding application architecture and design considerations, fostering a culture centered on continual learning and improvement in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projects, which improved code quality and maintainability by reducing runtime errors and enhancing team collaboration on large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Full-stack development of rich applications, handling both client-side and server-side programming, ensuring efficient data management and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database 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and retrospectives, showcasing adaptability and collaboration skills while ensuring project timelines were met without compromising quality or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existing applications, such as payment gateways and messaging solutions, effectively scaling the services offered by the platform for its rapidly growing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documentation for the development process, guaranteeing that best practices were enforced and adhered to throughout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isolated development environments, enhancing team productivity and reducing discrepancies between development, staging, and production setups for seamless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debugging tools to troubleshoot performance bottlenecks in both the frontend and backend, resulting in enhanced user satisfaction as loading times were significantly reduced.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company standards around coding practices through workshops focused on implementation and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systematically, fostering a better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interaction between client applications and server environments, enhancing overall data flow and processing efficiency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data security measures in web applications, integrating encryption protocols and verifying adherence to industry compliance standards throughout deployment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to gather feedback directly from end-users, refining product features based on real-world usage patterns and suggestions.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followed by active engagement in architectural decisions, streamlining maintenance and enhancing performance while meeting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 teams to interpret wireframes and prototypes into fully functional applications, focusing on cross-browser compatibility and responsiveness in newer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backend methodologies, ensuring they understood the importance of clean code principles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significant architecture redesigns that improved system performance and response times,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while expanding backend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user guides, aiding in onboarding new team members and providing clarity on system architecture and operational workflows to improve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testing strategies utilizing unit and integration testing methods, ensuring that both frontend and backend codebases were thoroughly vetted before release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monitoring application performance and implementing continuous improvement strategies, focusing on user feedback and analytics to drive feature enhancements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in agile environments emphasizing iterative development and collaboration, facilitating daily stand-ups and sprint reviews to keep team members aligned and productive.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accessibility compliance through diligent application of standards and testing methods, ensuring all users could interact with applications without barriers, advocating for inclusivity.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data retrieval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high-scale applications, resulting in lower response times and greater user satisfaction at large.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identify system requirements and specifications for new features, translating business needs into actionable development plans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standardized elements across applications, promoting reusability and a cohesive user experience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