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Proven record of leading high-impact projects and collaborating with cross-functional teams to enhance user experiences through innovative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Go, TypeScript, JavaScript, Python,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Express.js, Spring Boot, Django,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Cassandra, Firebase,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Webpack, Babel,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DigitalOcean, IBM Cloud, Cloudflare, Netlify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design and implementation of major features across the Marketplace and Portal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performance, scalability, and a delightful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and guide junior engineers through comprehensive code reviews and architectural discussions, fostering a culture of continuous learning and adaptability within the team in a fully remote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product managers and designers to gather requirements and deliver seamless end-to-end developer experiences through innovative technological solutions and efficient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identify and address technical debt, implementing agile methodologies to improve long-term developer velocity and maintainability of the codebase while ensuring it meets high engineering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thorough assessments of project scopes and timelines, ensuring accurate delivery for high visibility initiatives while navigating the challenges of rapidly evolving technical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shared libraries and internal tooling improvements, aiding in the enhancement of developer documentation which significantly boosts onboarding efficiency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 system reliability and performance through meticulous testing strategies and automated deployment pipelines, reinforcing the robustness of applications in a cloud-based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management, ensuring efficient resource allocation and orchestration of microservices architecture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directly with external developers to gather feedback on platform functionalities, utilizing insights gained to drive product iterations that enhance platform usability and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 industry best practices in security and performance optimization, aligning with both established protocols and emerging trends in web3 technology to maintain innovative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cross-functional team meetings and technical workshops, fostering collaboration among engineers, product stakeholders, and user experience experts to drive strategic initiatives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 and recommend emerging technologies and tools, contributing to the technical direction of the team and ensuring leadership in the adoption of forward-thinking solutions for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 data-driven decision making by implementing and optimizing analytics that provide insights into user interactions and performance metrics, fostering user-centered design principles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technical initiatives in a fast-paced environment where ambiguity is commonplace, enabling proactive decision-making that aligns with business objectives while maintaining a focus on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 documentation of best practices for code quality and usage of various frameworks, contributing to a knowledge base that serves current and future engineering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applications, improving the responsiveness and integration of real-time data analytics which benefited product teams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handling and seamless third-party integrations for various cloud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teams to translate design mockups into functional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intuitive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 cycle (SDLC) processes, from concept until deployment, emphasizing agile practices and ensuring timely delivery of scalable solutions that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tuning methods, improving data retrieval times and enhancing overall application efficiency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project requirements and risks, establishing clear timelines and deliverables which enabled the development team to remain on track while effectively managing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measures into application architectures, applying principles of secure coding practices and conducting regular code audits to protect sensitive data and ensure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facilitating knowledge sharing and improving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processes, ensuring adherence to high-quality standards, and providing constructive feedback that fosters personal and professional development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documents regarding software architecture and design patterns, providing clear communication for future reference and onboarding procedures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front-end build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and enhance application performance across user-facing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cloud-based microservices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devops culture while ensuring efficient scalability and management of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