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specializing in both web and mobile applications. Proficient in .NET, JavaScript, and C#, with extensive knowledge in creating high-quality medical informatics applications and integrating them within diverse environments. Strong communicator and collaborator with a passion for innovation in healthcare technology, adept at adhering to regulatory standards while maintaining a focus on user-centered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C/C++,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MVC,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Visual Studio, Git, Docker,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RESTful APIs, Web Services, DICOM Toolkit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MacOS, Cloud Platforms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Integration Testing, Unit Testing, U.S. FDA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in line with user requirements, improving application functionality and enhancing operational efficiencies targeted for healthcare professionals and patients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software development lifecycle from initial requirement gathering to production deployment, ensuring compliance with regulatory standards for medical devices, meeting the highest quality and safety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in cross-functional teams including project managers, QA testers, and product designers, fostering a cohesive development environment to enhance solution delivery on varied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software codebases, integrating new features while optimizing performance and ensuring the adherence to best practices, frameworks, and coding standards pertinent to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workflows across various development platforms, enhancing team collaboration and streamlining release management processes while reducing errors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design documents and conducted comprehensive code reviews to maintain exceptional coding standards, contributing to the overall quality and reliability of the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and integration testing practices to pre-emptively identify and rectify potential issues, thereby minimizing operational disruptions and ensuring seamless software functionality in medical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secure coding practices in all development stages, recognizing the importance of data protection in healthcare applications and ensuring adherence to HIPAA compliance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and mentoring programs for junior developers, fostering their growth while ensuring the team remains updated on industry trends and technologies relevant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complex technical challenges through effective troubleshooting methodologies, enhancing end-user satisfaction and facilitating timely resolutions of stakeholder issues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facilitating regular sprint cycles and feedback mechanisms to adapt project outcomes that greatly improved alignment with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keep abreast of emerging medical technologies and programming practices, ensuring implementation of cutting-edge solutions that propel the company's mission for healthcare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roadmap discussions, providing technical insights that inform strategic directions while aligning development efforts with the organization's vision for expanding health informatics.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reviews of existing systems, proposing enhancements and refactoring activities that mitigate technical debt and promote long-term code maintainability and robustness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thorough documentation for all developed features, ensuring usability across diverse teams and enabling ease of access for users interacting with the software solutions built.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usability tailored towards end users 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planning through testing and deployment, while regularly coordinating with stakeholders to deliver user-focused software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secure,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that facilitated seamless communication between front-end and back-end components, enhancing overall application architecture integrity and function.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regression testing utilizing multiple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in responses to changing requirements during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continuous improvement initiatives by gathering user feedback and incorporating it into subsequent releases, fostering strong relationships with end-users and application administrators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design discussions,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environments, leading to the adoption of modern paradigms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performance benchmarks and improvement plans, adjusting resource allocations to optimize application performance across Windows and Linux environments while adhering to high availability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engineers, conducting code reviews and sharing best practices to elevate the overall team’s capabilities and cohesion in a fast-paced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compliance audits ensuring coding practices met industry standards and regulatory guidelines for the medical software sector, thereby reinforcing product quality and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design and optimize relational databases ensuring optimal data flow between front-end applications and back-end systems in service-oriented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projects, aligning objectives with product owners to refine developments that meet user needs and expectations efficiently within expected timelines, promoting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processes and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clarity and accessibility for technical and non-technical stakeholders involved in the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system-level tests for applications, collaborating with QA teams to identify defects early in the process, thereby improving overall software quality and reducing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stakeholder meetings, presenting development updates and gathering requirements to inform future enhancements while ensuring transparency and alignment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proposals for new feature implementations based on user feedback and performance evaluations, ensuring developments align with enhancing user value and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