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9 years of comprehensive software development experience focusing on web and mobile applications. Proficient in React, TypeScript, and frontend performance optimization while ensuring impactful collaboration across engineering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Next.js, Webpack, Jest,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DevTools, Chrome DevTools, Lighthouse, WebPageTest,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 &amp; UI: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Styled Components, Material UI, Tailwind CSS, Accessibility (WCAG, ARIA)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Docker, Kubernetes,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Processes: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Methodology, Continuous Integration, Testing Strategies, Code Review, Documentation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to evolve and maintain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library, ensuring all components are both accessible and optimized for performance within various application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profiling and analysis of client-side applications, focusing on identifying bottlenecks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crafting strategies to enhance rendering performance on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documentation reviews, pair programming sessions, and knowledge share meetings,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fully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code coverage and overall codebase reliability for critical frontend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defining and documenting coding standards across engineering teams to ensure high code quality and consistency while also driving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outline the technical direction of ongoing projects, presenting proposals on state management solutions and technical debt resolutions with clear and structured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tech talks about recent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 to boost team skills and ensure alignment with industry best practices, generating excitement for improved tooling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migration efforts from traditional client implementations to a more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architecture, including setting performance targets and managing the resulting improvements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 teams to create an accessible and cohesive design system, integrating it into the application ecosystem while maintaining proper documentation and teaching guidelines for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AI features into existing applications through effective collaboration with backend teams and ensuring that specifications align with overall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gaps within testing strategies, advocating for and implementing streamlined approaches while enhancing team awareness of testing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to facilitate the onboarding of new engineers, ensuring that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is shared and understood across all levels of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regularly to establish benchmarks and performance budgets that guide future development efforts and measure ongoing improvements in user experience through action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engineering organization to share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detailed analyses to drive improvements and accelerate productivity across multiple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other engineering teams with adopting new patterns and best practices, contributing to the collective growth and efficiency of our engineering organization through workshops and hands-on coding sessions.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various web applications with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component development and applying best practices for clean and maintainable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UX/UI teams to translate designs into high-quality code, ensuring a consistent user experience across multiple web platforms and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maintainability of applications, implementing type safety that improved development speed and collaboration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as part of a larger effort to maintain high code quality standards and encourage knowledge sharing among team members,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proactively in an Agile environment, participating in daily stand-ups and sprint planning sessions while delivering high-quality code that adhered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user interfaces utilizing reusable components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across the web application while aligning with design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integration within applications, ensuring seamless and efficient data interaction between the frontend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with stakeholders to gather feedback and iteratively improve product features, implementing insightful changes based on real user data and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QA teams to define testing methodologies for new features, emphasizing performance testing and functional validation within the development lifecycle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develop new feature sets for product offerings, leveraging a strong understanding of user-centric design principles to improve usability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monitoring and optimizing frontend performance, utilizing traffic analytics and user engagement data to refine and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brainstorming sessions to devise innovative solutions for complex technical challenges, leveraging diverse perspectives to fuel creativity and enhance solution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