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developing web and mobile applications, specializing in backend systems and AI technologies. Proven track record of building scalable platforms and delivering high-quality software solutions. Adept at using cloud environments and microservices architecture.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Java, C#, Python, JavaScript, Rust, C/C++,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AWS, Azure, Kubernetes, Docker, Terraform, OpenShift,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MySQL, Redis,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Agile, TDD, BDD, Version Control (Git), Code Reviews, Automated Testing,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gRPC, REST APIs, Express.js, Django, Spring Boot, FastAPI,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Google PubSub, ELK Stack, Prometheus, Grafana, Sentry, Datadog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distributed systems within a collaborative team,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performance, scalability, and resilience, vital for ensuring top-notch cyber security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cybersecurity systems,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predictive analytics tools to improve threat identification and response, optimizing vulnerability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modular application development; each microservice delivered independently, leading to efficient deployment pipelines and increased maintainability of the overall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designing, building, and launching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robustness of core backend systems and ensuring they met stringent security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remediated performance bottlenecks by conducting rigorous system performance analyses, effectively improving throughput and reliability of high-availability applications across the deployment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CI/CD processes for multiple backend services, enabling rapid development cycles and ensuring seamless integration while maintaining high-quality standards through rigorous testing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Product and DevOps, fostering a cohesive workspace that encourages innovative problem-solving and aligns with cybersecurity goals and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practices, promoting a culture of continuous learning and mentorship which strengthened team performance and engagement in code quality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comprehensive monitoring tools within all backend modules, deploying alerting systems for system downtimes, which enhanced overall application reliability and response times to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documentation of architecture and code standards, which improved team knowledge sharing and facilitated onboarding processes for new team members joining the cybersecurity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design and code reviews that not only ensured compliance with engineering best practices but also inspired creative solutions to complex challenges in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product ideation sessions, providing technical input to influence product development to better align with user needs and security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new technologies and tools that could contribute to improvements in the software development lifecycle and enhance cybersecurity capabilities for our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seminars, staying updated with the latest trends in cybersecurity technology and methodologies, ensuring our strategies remain cutting-edge and robust.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microservices, streamlining development workflows and enhancing scalability within the infrastructure.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efficient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designing RESTful APIs while ensuring compliance with standard protocols which improved system interoperability and ease of integration with third-party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enhance code quality, resulting in decreased bug rates and increasing overall software reliability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agile methodologies within teams that encouraged rapid release cycles, adaptive planning, and effective collaboration between cross-functional teams to meet dynamic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team became proficient in managing cloud resources effectively while boosting deployment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logging frameworks, which provided vital insights into application performance and facilitated proactive issue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discussions and decisions that resulted in the successful migration of legacy applications to the cloud, improving accessibility and operational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development and testing environments contributing to consistent application behavior and streamlining the deployment processes across different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translate user requirements into technical specifications, ensuring developed features aligned closely with customer needs and usability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for peers, fostering an environment of collaboration and constructive feedback that led to technical optimization and enhanced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access data efficiently while adhering to optimal indexing and data retrieval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transformation of legacy systems into modern service-oriented architectures, significantly improving response times and system scalability for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