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9 years of experience in web and mobile application development, specializing in building intelligent, automated systems. Proven expertise in streamlining business processes through innovative full-stack solutions and collaborating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Ruby,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Express.js, TensorFlow,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Google Cloud Platform,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Terraform, Ansible, GitHub Actions, Webhooks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an integrated workflow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critical HR functions and enhancing recruitment efficiency through tailored pipeline solutions and candidate scoring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AI-assisted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effectively managing candidate outreach, follow-ups, and interview coordination, thereby increasing candidate engagement and streamlining hiring processes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automation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significantly reducing operational overhead in customer onboarding, invoicing, and account receivable management by transitioning manual processes into robust automated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compliance and security automation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legal and security teams to maintain high reliability and adherence to regulatory standards for customer contracts.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with third-party systems, enhancing CRM capabilities, while ensuring seamless data flow across platforms to support improved GTM strategies and customer interactions with a focus on revenue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end-to-end design and execution of internal tools that supported the business functions of HR, finance, security, and operations, driving significant process improvements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systems to assist in customer security questionnaires, reducing manual errors and ensuring compliance logic is accurately represented in the tooling solution used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automated systems for internal tool functionality,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simplifying the deployment process, resulting in efficient, reproducible environments for testing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founders to analyze business requirements, translating complex operational needs into clear, actionable technical solutions, while guiding cross-functional partners through implementation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communication tools by integrating modern APIs with existing legacy systems, thus enriching team collaboration and workflow efficiency within the operational framework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cross-functional environment focused on 0-1 development, where quick iteration cycles were emphasized, allowing for agile responses to unexpected challenges in evolving business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sculpting team culture to support innovation and proactive problem-solving, enabling team members to speak openly about their ideas and concerns in relation to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technology-driven solutions across departments, delivering impactful presentations to non-technical stakeholders that clearly articulate the benefits of AI-driven automation in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the candidate evaluation pipeline, including enhancing scaling technologies applied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providing feedback loops based on interview and performance outcomes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development lifecycle through rigorous testing and deployment phases, focusing on assuring quality and efficiency in production systems tied to company growth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cloud-based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in user-facing features while applying best coding practices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at Microsoft, engaging in daily stand-ups and sprint reviews to foster open communication and agile project management practices that drove successful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front-end and back-end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project deliveries across multiple platforms and enhancing the user experience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for enterprise applications that improved system modularity and reduced the dependencies between services, leading to a more maintainable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needs across projects, ensuring data integrity and performance, while also implementing necessary optimizations that supported application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UI/UX designers to create user-centric applications, aligning development efforts with design principles to enhance usability and satisfaction among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mentorship sessions, fostering a culture of continuous improvement and knowledge sharing among junior developers, while maintaining high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automated testing frameworks to ensure robust software quality and minimize occurrence of bugs in production, enhancing overall dependability of the software solutions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web applications tailored for diverse devices,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JavaScript frameworks to attain high levels of accessibility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that facilitated seamless interactions between client-side applications and server-side logic, significantly improving data exchange efficiency during app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and documentation rigor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collaboration through pull requests and code management across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in-depth code profiling and implementing caching strategies, thereby enhancing responsiveness and user satisfaction throughout application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