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 detail-oriented and results-driven Senior Software Engineer with 9 years of experience in software development, specializing in TypeScript, React, and key technologies for web and mobile applications. Proven ability in developing high-quality software solutions, managing full software development life cycles, and leading technical projects to successful completion. Capable of working independently and collaboratively, with a strong background in both scripting and database management.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C#,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Vue, Angular, Node.js, Redux, Ethers.js, Web3.js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Webpack, Babel, VS Code,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CI/CD, TDD, BDD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high-quality software architecture and design through understanding business requirements and translating them into functional specifications, continuously improving the overall user experience with a focus on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software development life cycle for multiple projects, ensuring that best practices were implemented throughout each phase while mentoring junior engineers to foster their technical development and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project requirements and timelines, leveraging continuous feedback to drive improvements and successfully deliver high-impact features on time and within budget.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development processes, unit testing, and application deployment, ensuring the continuity of services and a smoother onboarding process for new developers into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Expertly expanded the Town Exchange MMO universe by integrating blockchain solutions and developing decentralized applications, ensuring that security best practices were followed to protect user data and assets.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Web3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Ethers.js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decentralized transactions, improving user trust and encouraging adoption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 among users on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that align with CI/CD pipelines to ensure reliable delivery and improved software quality through repeatable unit and integration tests that catch issues early in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and applied Agile methodologies within the team to boost productivity and foster a collaborative working environment, effectively addressing blockers and encouraging team discussions around technical challenges and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pair programming sessions to uphold code quality standards while sharing knowledge and best practices, significantly enhancing the team's collective skill set and output consistency.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user engagement by implementing analytics tools and user feedback loops, driving data-informed decisions that enhanced product features to better meet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strong debugging and validation strategies to ensure software quality, reducing defect rates through proactive identification and resolution of potential issues during the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enhance system scalability and performance, balancing cutting-edge tech solutions with pragmatic approaches that aligned with project objectives and resource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security protocols during the development of applications to protect crypto-assets and sensitive user information in accordance with industry standards and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professional development by embracing emerging technologies and trends in software engineering, ensuring methodologies and practices remained relevant in a rapidly evolving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progress and retrospective analyses to stakeholders, providing clear insights into project statuses, challenges faced, and strategic pivots that lead to successful project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and maintainable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backend services and delivering engaging user experiences that met client specifications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principles to decouple application components and enhance the flexibility and scalability of solutions, resulting in efficient resource utilization and improved response times for user requests.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testing frameworks and methodologies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enforce high testing standards, maintaining the integrity of applications under development and ensuring consistent user experience from deployment to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of RESTful APIs, collaborating with front-end developers to ensure high performance and responsiveness consistently across diverse devices and platforms, emphasizing interoperability and user-centric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assessments and performance tuning for SQL and NoSQL databases, optimizing queries to enhance application responsiveness and overall user satisfaction, which contributed to a significant reduction in query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DevOps teams to automate deployment processes and configuration management, integrating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the development workflow and enhance deployment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problem-solving sessions during sprint retrospectives to identify areas for improvement, ensuring that the team continuously evolved and adapted to feedback from end-users and stakeholders alike.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to safeguard sensitive data by proactively conducting vulnerability assessments and employing industry-standard security practices throughout the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technical training sessions and workshops focused on emerging technologies, maintaining awareness of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decentralized solutions and their application to current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knowledge bases by documenting algorithms, decision rationales, and architectural changes, ensuring future developers could reference and learn from past project experiences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team priorities and project timelines by promoting transparent communication and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assignments, improving accountability and productivity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usage statistics to inform enhancements to existing features, translating business requirements into technical specifications that directly influenced product direction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