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in software development, focusing on web and mobile applications. Proficient in designing and developing robust solutions with a strong emphasis on modern frameworks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C#, HTML, 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Django,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Microsoft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Webpack,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SOAP, GraphQL,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across the Syncro platform, ensuring adherence to established architecture, coding standards, and best practices within a highly collaborative team environment focused on innovative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proposed technical direction for significant platform areas, ensuring scalability and performance while mentoring junior team members and contributing to their growth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collaboration to extract product requirements, delivering seamless integrations with existing systems and promoting an inclusive approach to team dynamics and communication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code reviews to produce clean, readable, and testable code, fostering a culture of transparency and continuous improvement as part of the development sprints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effective test automation processes to maintain a high level of quality within our CI/CD pipeline, ensuring rapid deployment and successful feature delivery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technical issues in a timely manner, demonstrating strong problem-solving abilities and a passion for maintaining high standards of software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components and features for the SaaS platform, leveraging modern technologies and frameworks to enhance user experience and drive operational excellence for our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technical documentation and knowledge base articles, sharing invaluable insights and best practices with the team while promoting a culture of knowledge sharing and technical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projects from concept through execution, ensuring deliverables aligned with business needs while enhancing cross-collaboration with various stakeholders to navigate project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for potential adoption by the team, acting as a key influencer in technology selection and implementation strategies to drive innovation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their professional development and helping them build their technical skills while fostering a sense of ownership and accountability within the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incorporating Agile methodologies and best practices to optimize project effectiveness while actively participating in retrospective meetings to continuously improve processes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project status clearly and proactively identified potential risks, ensuring transparency throughout the project lifecycle while building trust and reliability within team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strategic initiatives and project epics by bringing in diverse perspectives and aligning technical objectives with the overall business goals, maximizing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technologies, integrating relevant advancements into development practices and sharing insights during team discussions to foster a culture of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significantly to team endeavors through architectural best practices and the implementation of effective design patterns relevant to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and translate requirements into functional software features while maintaining strong communication channels with stakeholders to ensure alignment on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interfaces, optimizing user experiences and enhancing platform functionalities across multiple web applications in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supported testing strategies using automated testing frameworks, enhancing software quality and ensuring robust application performance across different environments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guided team members in the adoption of best coding practices, promoting knowledge sharing and fostering a collaborative team culture dedicated to excellence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 fast-paced development environment, ensuring seamless collaboration and integration during the software development lifecycle to drive efficiency and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 and sprint planning, enhancing team adaptability and responsiveness to changes while contributing to continuous improvement initiatives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issues, employing critical thinking and effective problem-resolution techniques to enhance application performance while ensuring user satisfaction and reliable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discussions and design strategies, evaluating technology stacks to ensure robustness and suitability for complex application requirements while identifying areas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insights into software engineering principles while helping to foster an environment where team members feel empowered to contribute their ideas and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new technologies and industry trends, proposing solutions that align with business needs and driving innovation through the incorporation of emerging patterns and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testing strategies, ensuring new features met quality standards while maintaining a focus on continuous integration and uninterrupted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