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11 years of experience specializing in web and mobile applications. Proven track record in leading technical projects, collaborating with cross-functional teams, and leveraging innovative technologies to drive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GraphQL, Redux, Angular, Next.js,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Postman, Performance Tuning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Data Structures, Design Patterns,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engineering teams to take technical projects from conception through to successful execution, integrating innovative solutions and maintaining a focus on user-centric design principles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create high-performance features aimed at providing direct impact to clients, employing an agile methodology to enhance development speed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evaluated new technologies to drive continuous improvements within the engineering department, ensuring alignment with industry standards and facilitating a seamless developer experience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and fostering a culture of continuous improvement, aiming to elevate team capabilities while promoting an environment of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data structures and implemented optimized database solutions,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query structures and data integrity throughout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problem-solving during the software development lifecycle, utilizing data analysis tools to troubleshoot critical financial applications with precision and strategic insight.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additional functionalities driven by client feedback into existing platforms, significantly enhancing the product offering and responsiveness to user needs through iterative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management, optimizing performance and ensuring scalability that caters to a growing client base in private equity investments.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testing protocols, employing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software reliability and maintained high standards of quality assurance across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for one-off technical initiatives, connecting different teams and leveraging collective strengths to improve internal processes and enhance overall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 and management, resulting in streamlined operations and improved rollout timelines for new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extensive documentation for infrastructural changes and software architecture improvements, ensuring transparency and knowledge sharing across engineering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agile work environment that emphasizes quick iterations in design and development phases, allowing for adaptability based on evolving project requirements and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 aimed at defining technology roadmaps for upcoming projects, aligning technical goals with broader business objectives for sustained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modern JavaScript libraries to foster actionable features, ensuring alignment with cutting-edge technological trends and user expectations throughout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with a focus on enhancing the user experience,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and responsive front-end interfaces in line with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visually appealing and functional web applications, championing adherence to modern design principles and usability best practices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project stakeholders to gather requirements and translate them into technical specifications, ensuring the final product meets business and user objectives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RESTful APIs, ensuring seamless integration with front-end frameworks and various back-end systems, while optimizing for speed and scalability based on anticipated user loads and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best practices in software development, contributing insights on improving code quality and consistency across projects as part of a collaborative engineering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management of code changes, ensuring a smooth workflow and facilitating easy collaboration with team members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and strategies to validate functionality and performance of software products, ensuring quality standards were met before deployment to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database implementation and management,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optimization techniques for efficient data handling, ensuring high performance and reliability for critical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sprints to facilitate fast-paced project deliverables, enhancing team collaboration across functional areas and reinforcing accountability in achieving sprint goals and milestones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review project outcomes and identify areas for improvement, demonstrating a commitment to continuous learning and agile adaptation based on real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cloud-based infrastructures,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migrate existing applications seamlessly, enhancing scalability and access to modern development resources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tech conferences and seminars to stay abreast of trends and technologies, further enhancing personal skills and contributing to innovative solutions back at the workplace.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