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focusing on web and mobile applications. Proficient in architecting scalable solutions and implementing innovative financial automation technologies. Experienced in collaborating with cross-functional teams to enhance operational efficiencies and deliver high-impact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TypeScript, JavaScript, Python, Node.js,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Express.js, Angular, Django, Spring Boot, Bootstrap, jQuery,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Lambda, DynamoDB, S3, SNS, SQS, API Gateway,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Jenkins, Git, GitHub Actions, Terraform, Postman,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Selenium, Cypress, New Relic, Datadog, SonarQube,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scalable architecture for the Supplier Payments Plus product, enhancing system performance and reliability to handle millions of transactions across diverse business environments and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managers and designers throughout the product lifecycle, ensuring alignment on project goals while driving innovative features that improve supplier payment processes and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the efficiency of testing processes and ensuring high-quality software delivery through rigorous quality assurance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fostering a culture of learning and collaboration while enhancing team capabilities and knowledge sharing within high-performing teams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complex system issues through systematic troubleshooting and innovative problem-solving techniques, implementing sustainable solutions to enhance operational efficiency and minimize downtime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business requirements into comprehensive technical specifications, ensuring seamless integration of diverse financial processes within the </w:t>
      </w:r>
      <w:r w:rsidRPr="00745DD3">
        <w:rPr>
          <w:rFonts w:ascii="Roboto Light" w:eastAsia="Roboto Light" w:hAnsi="Roboto Light" w:cs="Roboto Light"/>
          <w:b/>
          <w:bCs/>
          <w:color w:val="404040" w:themeColor="text1" w:themeTint="BF"/>
          <w:sz w:val="20"/>
          <w:szCs w:val="20"/>
        </w:rPr>
        <w:t xml:space="preserve">Supplier Payments Plus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to streamline supplier payment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deployment workflows for faster delivery of features while reducing risks associated with manual release processes and increasing overall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provided constructive feedback to team members, emphasizing the importance of writing clean, efficient, and maintainable code that adheres to industry standards and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cross-functional collaboration by actively participating in daily stand-ups and sprint planning sessions, ensuring that project objectives were clearly defined and met while aligning with the team’s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improvement initiatives within the development team by advocating for the adoption of microservices architecture and encouraging explorations of new tools and technologies to advance existing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design patterns and architecture principles in software development, ensuring robustness and scalability of applications deployed across the company's suite of financial automation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strategies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like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on-demand scalability, addressing changing business requirements while enhancing efficiency in deployment workflows for financial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technical excellence by hosting knowledge-sharing sessions and workshops on emerging technologies and frameworks, promoting innovation and staying abreast of industry advancements among engineering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careful monitoring and analysis using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and providing actionable insights for continuous improvement of the product's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industry trends in fintech and software automation to design innovative features that meet user demands, driving success for businesses by maximizing their operational capabilities and minimizing manual tasks.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scalable web applications as part of a cross-functional team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improving user interfaces and performing significant optimizations to enhance application responsiveness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engineers to refine feature sets and deliver high-quality software solutions,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project delivery and prioritize user-driven improvements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design and decision-making processes, advocating for the implementation of microservices for improved application modularity and performance as part of a backend transformation initiative.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requirements gathering through deployment, maintaining a focus on delivering reusable and maintainable code while adhering to industry best practices and high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application hosting and scalability, ensuring that applications remained available and performed optimally while handling varying workloads in real-time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fostering an environment of continuous improvement while mentoring junior engineers on code quality standards, architecture principles, and the importance of writing efficient algorithms.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modernize legacy applications by migrating to more contemporary frameworks and technologies, improving overall system performance while simplifying maintenance and enhancing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DevOps practices by introducing automated CI/CD pipelines into the development process, utilizing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management, which greatly accelerated release cycles and improved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optimization using tools like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Gatling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potential performance bottlenecks and implementing actionable improvements to elevate user experience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communication with stakeholders to align development efforts with business needs, ensuring project milestones were met and that delivery remained on-target without compromising quality or scope.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Agile best practices within the engineering team, providing guidance on sprint planning, backlog grooming, and retrospectives to enhance collaboration, efficiency, and transparency in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learning by developing technical documentation and resources for the team, focusing on efficient coding standards, system architectures, and emerging trends in software technology and development methodologies.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