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web and mobile applications, specializing in building robust financial systems. Proficient in Elixir, LiveView, and React, with a strong focus on user experience and secure financial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Ruby, JavaScript, TypeScript, Python, Go,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LiveView, SASS,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Node.js, GraphQL, RESTful APIs, Docker, Kubernetes,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Terraform, AWS, Heroku, Azure, VSCode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Mocha, Chai, Selenium, Cypress,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transactional security and reliability in financial applications with a focus on user experience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frontends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product designers to align toward a consistent and immersive user experience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cryptocurrency wallet solutions ensuring seamless integration with various blockchain protocols, leveraging best practices in security and compliance for maintaining financial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complete projects from concept to deployment, continuously improving the development cycle through active engagement in architectural discussions and technical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adaptation of best practices in coding standards and financial software development, mentoring junior engineers in techniques to enhance code readability and maintainability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and implemented solutions to eliminate reliability gaps in production systems, significantly improving system uptime and user satisfaction in core financial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sharing sessions, fostering a culture of continuous learning and professional growth among the engineering team through mentorship and collaborative problem 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and technical direction of the product roadmap, aligning engineering capabilities with organizational goals for product delivery and innovation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high-level software designs that prioritize security, reliability, and performance, ensuring adherence to industry standards and regulatory compliance for financial transactions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project objectives and key metrics, utilizing feedback loops from stakeholders to steer product evolution while maintaining a focus on scalability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detailed documentation and user guides for complex systems, improving team onboarding and user adoption rates while establishing a common knowledge base within the product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tools and frameworks to streamline deployment processes and testing procedures, reducing overall lead times and increasing productivity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major releases by developing new features and maintaining legacy systems, ensuring critical updates were completed on time without hindering existing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efficiency in operational workflows by integrating continuous deployment practices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more adaptable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events, showcasing contributions to open-source projects, and staying current with the latest trends in financial technology and software engineering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architecture and facilitating integrations with payment systems and compliance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create user-centric software solutions, integrating feedback from stakeholders and actively participating in sprint planning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for building scalable applications hosted on virtual servers, implementing backup strategies to ensure data reliability and project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validate software performance and ensure adherence to business requirements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introducing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user engagement and overall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reducing technical debt through refactoring practices and implementing design patterns where appropriate.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for secure data exchange between client-side and server-side applications, managing user authentication and authorization mechanisms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participated in pair programming sessions, significantly enhancing code quality, team collaboration, and knowledge transfer among engineering teams by promoting cross-training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all stages of application development, ensuring team compliance with versioning and branching strategies that promote agile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during the deployment of multi-tier applications on cloud platforms, ensuring consistency in setup and alignment with organization-wide security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programs for junior developers on best practices in software engineering, fostering growth and enhancing the skills of the next generation of software engineers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architecture, API integration, and user guides aimed at enhancing clarity and usability for both technical teams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