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Proven expertise in building scalable systems for data ingestion and transformation, along with a solid foundation in developing distributed systems using cutting-edge technologies. Committed to continuous improvement and excellence in customer experience, with strong collaborative skills and a passion for fostering a culture of innovation and teamwork.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Rust, C++, Go, Python, Scala,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Apache Kafka, Apache Iceberg, Trino, Spring Boot, Hibernate, Docker, Kubernetes, AWS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Microservices, CI/CD, Test-Driven Development (TDD), Continuous Integration, Version Control (Git), Code Review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Lakes, ETL Processes, Big Data Technologies, Cloud Data Architectures, Data Warehousing, Data Transformation, Streaming Data,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Zoom, Trello, Microsoft Teams, GitHub,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systems for data ingestion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tools, enhancing the platform's capability to handle high-volume data streams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for </w:t>
      </w:r>
      <w:r w:rsidRPr="00745DD3">
        <w:rPr>
          <w:rFonts w:ascii="Roboto Light" w:eastAsia="Roboto Light" w:hAnsi="Roboto Light" w:cs="Roboto Light"/>
          <w:b/>
          <w:bCs/>
          <w:color w:val="404040" w:themeColor="text1" w:themeTint="BF"/>
          <w:sz w:val="20"/>
          <w:szCs w:val="20"/>
        </w:rPr>
        <w:t xml:space="preserve">ambulatory data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improved performance benchmarks significantly while maintaining seamless user experiences across various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robust data solutions,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project completion and optimal resource management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best practices for software engineering that included comprehensive documentation and </w:t>
      </w:r>
      <w:r w:rsidRPr="00745DD3">
        <w:rPr>
          <w:rFonts w:ascii="Roboto Light" w:eastAsia="Roboto Light" w:hAnsi="Roboto Light" w:cs="Roboto Light"/>
          <w:b/>
          <w:bCs/>
          <w:color w:val="404040" w:themeColor="text1" w:themeTint="BF"/>
          <w:sz w:val="20"/>
          <w:szCs w:val="20"/>
        </w:rPr>
        <w:t xml:space="preserve">design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fostered an environment of quality and accountability enhancing team performance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projects that integrated existing systems with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and improved system architecture with a focus on efficiency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Filed and addressed various customer feedback on our data products by orchestrating iteration cycles using </w:t>
      </w:r>
      <w:r w:rsidRPr="00745DD3">
        <w:rPr>
          <w:rFonts w:ascii="Roboto Light" w:eastAsia="Roboto Light" w:hAnsi="Roboto Light" w:cs="Roboto Light"/>
          <w:b/>
          <w:bCs/>
          <w:color w:val="404040" w:themeColor="text1" w:themeTint="BF"/>
          <w:sz w:val="20"/>
          <w:szCs w:val="20"/>
        </w:rPr>
        <w:t xml:space="preserve">user stories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customer satisfaction and driving user engagement for our SaaS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the engineering team to implement </w:t>
      </w:r>
      <w:r w:rsidRPr="00745DD3">
        <w:rPr>
          <w:rFonts w:ascii="Roboto Light" w:eastAsia="Roboto Light" w:hAnsi="Roboto Light" w:cs="Roboto Light"/>
          <w:b/>
          <w:bCs/>
          <w:color w:val="404040" w:themeColor="text1" w:themeTint="BF"/>
          <w:sz w:val="20"/>
          <w:szCs w:val="20"/>
        </w:rPr>
        <w:t xml:space="preserve">containerization (Docker)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solutions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decreased deployment times and facilitated scaling 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to promote coding standards while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which directly improved overall code quality and encouraged open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initiatives, introducing advanced training sessions for team members on </w:t>
      </w:r>
      <w:r w:rsidRPr="00745DD3">
        <w:rPr>
          <w:rFonts w:ascii="Roboto Light" w:eastAsia="Roboto Light" w:hAnsi="Roboto Light" w:cs="Roboto Light"/>
          <w:b/>
          <w:bCs/>
          <w:color w:val="404040" w:themeColor="text1" w:themeTint="BF"/>
          <w:sz w:val="20"/>
          <w:szCs w:val="20"/>
        </w:rPr>
        <w:t xml:space="preserve">newly emerging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the development of an </w:t>
      </w:r>
      <w:r w:rsidRPr="00745DD3">
        <w:rPr>
          <w:rFonts w:ascii="Roboto Light" w:eastAsia="Roboto Light" w:hAnsi="Roboto Light" w:cs="Roboto Light"/>
          <w:b/>
          <w:bCs/>
          <w:color w:val="404040" w:themeColor="text1" w:themeTint="BF"/>
          <w:sz w:val="20"/>
          <w:szCs w:val="20"/>
        </w:rPr>
        <w:t xml:space="preserve">open-source tool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extends functionality for data lakes, engaging with the developer community to gather feedback and implementing suggested enhancements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solutions using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earlier detection of issues during deployment cycles, decreasing downtime and improving resolution times for production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high-quality code and user documentation which helped onboard new team members faster and provided clear usage definitions for our data ingestion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brainstorming sessions to drive innovation within the team, resulting in several new features being developed that enhanced the company's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API specifications and utilized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documentation purposes, enhancing developer access to services and improving the integration process for third-party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external stakeholders to collect insights on product usage and feature needs, ensuring roadmap alignment with business objectives while maintaining a focus on strategic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object-oriented programming (OOP)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which significantly enhanced the reliability and maintainability of our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implement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application scalability and allowed for more flexible deployments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and architecture reviews, employing best practices such as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code structure and enhance performance in software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integration, ensuring seamless data flow between different systems and enhancing the overall interoperability of the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w:t>
      </w:r>
      <w:r w:rsidRPr="00745DD3">
        <w:rPr>
          <w:rFonts w:ascii="Roboto Light" w:eastAsia="Roboto Light" w:hAnsi="Roboto Light" w:cs="Roboto Light"/>
          <w:b/>
          <w:bCs/>
          <w:color w:val="404040" w:themeColor="text1" w:themeTint="BF"/>
          <w:sz w:val="20"/>
          <w:szCs w:val="20"/>
        </w:rPr>
        <w:t xml:space="preserve">cloud-based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performance metrics while achieving cost efficiency through optimized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strategies which decreased error rates in production releases and increased code coverage over several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extensively, focusing on query optimization and data retrieval strategies, which improved overall application response times, thus enhancing user experiences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supportive team environment that encouraged growth and knowledge sharing through code reviews and pair programming.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billing software projects where I utilized </w:t>
      </w:r>
      <w:r w:rsidRPr="00745DD3">
        <w:rPr>
          <w:rFonts w:ascii="Roboto Light" w:eastAsia="Roboto Light" w:hAnsi="Roboto Light" w:cs="Roboto Light"/>
          <w:b/>
          <w:bCs/>
          <w:color w:val="404040" w:themeColor="text1" w:themeTint="BF"/>
          <w:sz w:val="20"/>
          <w:szCs w:val="20"/>
        </w:rPr>
        <w:t xml:space="preserve">Excel macros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improving reporting accuracy while streamlining several internal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adherence to established performance metrics and conducted regular assessments, delivering feedback that improved team productivity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full-stack issues related to web and mobile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optimizing backend services, which improved application efficiency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project management to ensure alignment of software delivery with company objectives, promoting a culture of shared goals and accountability, resulting in more successful launches.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