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9 years of experience in software development, specializing in web and mobile applications. Proficient in building scalable applications using Angular, TypeScript, and JavaScript. Committed to delivering high-quality user experiences and optimizing application performance, with a strong focus on accessibility and industry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 16+, React, Vue.js, Selenium,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Jasmine, Karma, REST APIs, UI Automation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Azure DevOps, Jenkins, Terraform,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Kubernetes, Application Insights, Cosmos DB, Cloud 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high-performing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16+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features aligned with user-centered design principles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across multiple locations in Agile/Scrum environments, enhancing communication skills while integrating feedback to improve product functionality and deliver user-driven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UI test automation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testing efforts and ensuring code quality while fostering growth in automated testing practices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from back-end services and databases to craft seamless user experiences,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optimizations that enhance performance and support scalability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and design, nurturing a collaborative culture that emphasizes knowledge sharing and continuous improvement across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tuning strategies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OnPush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change detection and lazy loading to enhance application load times and responsiveness, significantly improving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translate requirements into effective technical solutions, advocating for accessibility measures in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2.1 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increase usability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abreast of industry trends by researching and adopting new technologies, proposing innovative product enhancements that keep applications competitive and user-centric.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engineering team by participating in design and code reviews, ensuring adherence to best practices while also fostering a culture of constructive feedback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 focus on security, optimized web applications against vulnerabilities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CSRF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to protect user data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 within CI/CD pipelines, streamlining workflows and improving time-to-market for updates and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performance metrics and monitoring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and resolution of performance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managed deployment frameworks, promoting a more sustainable and replicable cloud infrastructure management model.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a culture of collaboration, facilitated cross-functional workshops to enhance team cohesion while brainstorming innovative solutions to complex challenges in enterprise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Directly engaged with customers and stakeholders to gather feedback, translating insights into actionable improvements that align product development with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scalable, production-grade web applications focusing on user experience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modernization efforts within legacy systems for enhanced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all facets of the software development lifecycle, establishing strong cross-functional relationships with product managers, designers, and QA teams to ensure alignment and minimize impediments.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 best practices for web application security, ensuring full compliance through regular audits and penetration testing to mitigate risks to user data and platform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refine the UI/UX design process by developing prototypes and conducting user testing sessions, iterating on feedback to ensure a seamless customer journey through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through the use of Agile methodologies, promoting continuous integration and delivery principles that streamlined project deliveries while ensuring high-quality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 robust developer documentation strategy, maintaining clear, consistent communication on technical standards and procedures to support onboarding and ongoing training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distributed teams in remote settings effectively using modern collaboration tools, ensuring visibility and accountability for key deliverables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performance optimization in web applications by exploring and utilizing advanced caching strategies and minimization techniques, enhancing the end-user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technology selection processes, evaluating and recommending technologies that align with company goals while ensuring flexibility and scalability for future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member within cross-functional teams, facilitating requirements gathering and scope definition, contributing to the successful launch of multiple high-impact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resulting in more efficient deployment cycles and increased productivity while minimizing downtime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leadership through mentoring and coaching practices, fostering a supportive environment that nurtures skill development and professional growth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