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9 years of specialized expertise in AI Workflow Automation and software development for scalable web and mobile applications. Proficient in designing and implementing intelligent automation systems leveraging Azure services and AI components, and dedicated to enhancing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Node.js, Flask, Django,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Azure,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xml:space="preserve"> Machine Learning, AI Orchestration, Document Processing, Data Extraction, Exception Handling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and Technologies:</w:t>
      </w:r>
      <w:r w:rsidRPr="00745DD3">
        <w:rPr>
          <w:rFonts w:ascii="Roboto Light" w:eastAsia="Roboto Light" w:hAnsi="Roboto Light" w:cs="Roboto Light"/>
          <w:color w:val="404040" w:themeColor="text1" w:themeTint="BF"/>
          <w:sz w:val="20"/>
          <w:szCs w:val="20"/>
        </w:rPr>
        <w:t xml:space="preserve"> Azure DevOps, Git, JIRA, Postman, Kantata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intelligent workflow automation solutions that improved process efficiency by streamlining document-heavy operations, showcasing my expertise in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native services for automation and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produce comprehensive design documents, ensuring automated solutions met customer expectations and adhered to best programming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maintainable, and scalable software solutions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user experience through iterative refinements and enhancements based on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validated document extraction processes, employing AI-driven systems to continuously improve accuracy and robustness in edge cases, resulting in reliable, automated data handling via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issue resolution practices that ensured positive customer interactions and transparency across project milestones, advocating for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technologies into legacy systems, creatively bridging gaps between present capabilities and future-ready solutions, while keeping pace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providing valuable insights based on engineering experience and ensuring alignment with team goals, facilitating collaboration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matching logic and exception categorization mechanisms, enhancing data processing reliability and contributing to the improvement of existing automated systems to adapt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refined automated workflows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thorough testing and optimization for production environments, which involved aligning technical decisions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to share knowledge and foster a culture of continuous learning within the engineering team, aligning personal development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cross-project consistency by advocating for reusable code and automation practices, emphasizing the importance of process improvement in enhancing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architectures and workflows, ensuring clarity and knowledge-sharing among team members and stakeholders as part of strategic project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retrospectives and process reviews to identify opportunities for improvement within teams and workflows, promoting a culture that embraces feedback and iterative development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Displayed adaptability and innovation when integrating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in production environments, successfully enhancing deployment processes and operational efficiencies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by understanding their needs, delivering on project timelines, and maintaining open channels of communication throughout the project lifecycle for a seamless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scalable application solutions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the architectural design and implementation of complex business systems focused on user engagement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consistent refactoring and optimization efforts, employing agile methodologies to respond quickly to changing project requirements while maintaining rigorous deployment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integration of client applications with backend services, resulting in smoother data exchange processes and greater overall system performance during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leverage cloud-native architectures, implementing microservices that fostered enhanced scalability and maintained high availability of deployed applications within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release pipelines to streamline workflows and decrease time-to-production significantly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cross-company initiatives that prompted contributions to open-source projects, enhancing professional growth while reinforcing community-driven development principles within the software engineering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covering unit, integration, and end-to-end scenarios to validate system functionalities and ensure robust workflows, resulting in high-quality deliverables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scope and deliverables, aligning development activities with business objectives and ensuring that engineering outputs met client expectations effectively at every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environments for application development and testing, facilitating team collaboration and speeding up the delivery of features while minimizing compatibility issues across different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performance tuning operations to optimize SQL database query performance, refining backend processing and enhancing overall application responsiveness for positive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strong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sprint planning and backlog grooming sessions aimed at refining user stories and addressing critical engineering tasks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participated in on-the-job training initiatives, promoting a collaborative atmosphere where knowledge transfer was prioritized, nurturing future leaders within the field of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