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focused on full-stack solutions for web and mobile applications. Proven leader in architecture design, implementation, and technical execution. Skilled in bridging technical complexity with business clarity, ensuring scalable and secure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SQL, JavaScript, Apex,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Agile, Scrum, UML, Git,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for a multi-tier application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streamlining deployment strategies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minimal downtime and optimized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engineers in the creation of robust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peer reviews and collaborative problem-solving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scalable microservices solution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availability and resiliency in production environments,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existing applications,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business processes and deliver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stakeholder engagement sessions to translate business requirements into technical specifications, ensuring alignment between development cycles and business objectives, enhancing overall project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code reviews, automated testing, and deployment protocols, with a specific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sprint planning sessions and facilitating retrospectives to continuously improve development processes and increase productivity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capabilities, resulting in improved application performance and an intuitive user interface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UML diagrams to visualize system architecture, aiding in both design validation and communication with non-technical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and data flow across third-party systems, ensuring seamless communication with external APIs, while maintaining high standards for fault tolerance and data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to stay current with industry trends, actively participating in tech meetups and workshops which directly influenced innovation within team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unit and integration testing protocols,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system reliability and performance consistency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concepts, fostering a supportive learning environment that contributed to their professional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observability of system health and providing actionable insights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aesthetic and functional alignment of web applications, melding visual design with back-end logic to create an engaging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large-scale enterprise application focused on enhanced data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runtime to support seamless interactions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database integration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balance transactional integrity and performance in the application, optimizing for high user 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meetings, fostering collaborative discussions that led to improved consistency in code quality and adherence to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standards, ensuring compatibility with various client-side technologies and enhancing mobile accessibility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and module enhancements in collaboration with cross-functional teams, applying Agile methodologies to ensure timely deliveries and rapid iteration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to create comprehensive dashboards that provided valuable insights into user interactions, driving business decisions based on actionable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project specifications, ongoing changes, and architectural decisions, which served as a vital resource for current and future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to iterate on functionality and usability, translating insights into technical deliverables that increased user satisfaction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adopting new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implementation, pushing for best practices in data handling and security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exhaustive testing coverage, introducing automated testing strategies that led to improved product stability and enhanced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log data and performance metrics, driving proactive improvements in application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architectural guidelines for service-oriented architectures, ensuring alignment with best practices for integration and scalability among all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