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experience specializing in web and mobile applications. Proficient in TypeScript, JavaScript, and React, with a commitment to enhancing user engagement and delivering high-quality software solutions. Demonstrated adaptability in remote environments and cross-functional collaboration, driving impactful technological advancements in civic engagement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RDS MySQL, MongoDB, PostgreSQL,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Webpack, Babel, Axios, Socket.io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cross-team collaboration to address user needs and improve overall functionality through continuous feedback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ensuring a seamless user experience across various platforms while maintaining project timelines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flow and interaction between front-end and back-end systems, supporting complex user scenarios and data operations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application reliability and preventing regressions, fostering a culture of quality assurance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data-intensive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 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schema design and query optimizations to ensure high availability and performance while adhering to best practices in database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services to optimize application reliability and scalability, thus empowering teams to manage infrastructure as code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visually engaging interface that adheres to modern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promoting best coding practices and encouraging knowledge sharing within the remote development team, enhancing overall team capability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development workflows and ensuring consistency across multiple environments, reducing deployment times and enhancing developer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speed and maintainability, while also integrating user feedback to continuously refine feature sets and improve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 data, identifying bottlenecks and suggesting innovative solutions, leading to a notable improvement in user retention rates and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stand-ups and retrospectives, contributing to a positive and highly productive remote working environment, focused on achieving shared goals and promoting team 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feedback-driven iterations to enhance software functionality, collaborating proactively with stakeholders to align project outcomes with user needs and organizational goals, thus maximizing project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community organizations, translating civic needs into technical requirements, elevating the relevance of technology in driving social change and community engagement through effective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design and performance enhancement of cross-organization dashboards, significantly improving visibility and data interactions for stakeholders and enhancing inter-organization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transition of legacy systems to modern platforms with a focus on maintaining functionality while enhancing users' experiences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create high-performance, user-focused applications, ensuring alignment with business priorities and customer expectations through constant communication and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practices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quality and reducing the likelihood of production bugs while fostering a culture of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to provide seamless connectivity between diverse client-side applications and server-side resources, enhancing data accessibility and user engagement in current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deployment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faster release cycles and improving team efficiency by automating testing and deployment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requirements and feedback, tailoring solutions to meet their unique needs while ensuring high levels of satisfaction and project success across varied industry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efforts in refactoring existing code bases for better performance and ease of maintenance, optimizing resources without sacrificing functionality 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meetings, contributing insights toward the establishment of scalable solutions that support the growing needs of the organization and its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access layer management, leading to improved data handling and manipulation significantly, while supporting various database integration efforts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robust authentication and authorization protocols, reducing vulnerabilities and safeguarding user data against unauthorized access and breaches required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exhaustive code reviews to uphold high standards of software engineering practices, ensuring that team outputs conform to international best practice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including designers and marketers, to ensure seamless project execution and adherence to project deadlines and quality assurance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