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9 years of experience in software development, specializing in designing and developing web and mobile applications. Proficient in TypeScript, React.js, and Python, providing innovative solutions that streamline user experiences and optimize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Java, Go,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Django, Flask, Angular,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Terraform, GitHub Actions, VS Code,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Pandas, NumPy, TensorFlow, Keras, REST APIs, GraphQL, Data Modeling, ETL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focused on innovative solutions in platform design, leveraging latest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scalability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scalable features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to meet the demanding requirements of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seamless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while collaborating with cross-functional teams to ensure efficient data flow and high-level service integrations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web scrapers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industry-standard libraries and tools to gather and structure both unstructured and structured data for analytics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code while identifying performance bottlenecks, enhancing user experiences through collaboration with team members, and conducting regular code reviews to uphold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to develop and productionalize </w:t>
      </w:r>
      <w:r w:rsidRPr="00745DD3">
        <w:rPr>
          <w:rFonts w:ascii="Roboto Light" w:eastAsia="Roboto Light" w:hAnsi="Roboto Light" w:cs="Roboto Light"/>
          <w:b/>
          <w:bCs/>
          <w:color w:val="404040" w:themeColor="text1" w:themeTint="BF"/>
          <w:sz w:val="20"/>
          <w:szCs w:val="20"/>
        </w:rPr>
        <w:t xml:space="preserve">machine learning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processing workflows and improving the efficiency of deploying models into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state-of-the-art applications by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increasing deployment frequencies and reducing the lead time for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while adjusting priorities based on evolving project goals and technical requirements needed by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emerging technologies, integrating findings into the product strategy to keep applications competitive and aligned with market expectations in the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leadership by mentoring junior engineers, sharing best practices in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to facilitate a culture of excellence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improving the software development lifecycle through adopting CI/CD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deployment risks and improving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gather requirements, translate business needs into technical specifications, ensuring proper alignment of features with user expectations and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reliability and security by conducting rigorous testing protocols, resulting in a robust feature set that adheres to industry compliance standards without compromising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feedback in retrospective meetings aimed at enhancing the development strategy and team dynamics, fostering a culture of continuous improvement within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prioritize features based on user feedback and business objectives, aligning engineering efforts with strategic goals in a collaborative manner.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the implementation of modern web technologies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managing data flow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constructing scalable e-commerce solutions that improved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of features deployed into production and reinforcing code quality through peer reviews and testing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performance optimizations that improved loading times significantly and ensuring the efficiency of single-page applications (SPAs).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final-stage product releases, delivering on-time products to clients while adhering strictly to agile methodologies throughout the product lifecycle and maintaining transparency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interdisciplinary team to develop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client-driven projects, focusing on the integration of front-end and back-end systems for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repository management, enhancing collaborative coding efforts and simplifying project workflows within team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within the development team, providing guidance on application architecture and best practices in code deployment, contributing to the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legacy migration project that upgraded systems to embrace React and Typescript, significantly improving maintainability and future development of products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processes and system architectures to facilitate alignment among teams and ensure compliance with internal coding standards, improving onboarding experiences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user interface mockups and improve accessibility in applications, promoting inclusive design principles across several digital environments and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during sprint reviews to validate project outcomes against initial product requirements and gathering stakeholder feedback for continuous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