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web and mobile application development, specializing in Java, Java EE, and JavaScript technologies. Proven ability to lead full software development life cycles, enhance legacy systems, and implement new functionalities within cloud-based environments, demonstrating expertise in several frameworks and development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 EE, JavaScript, SQL, PL/SQL, Groovy, Grails,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JSF, Facelets, Struts,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Oracle DB, MySQL, PostgreSQL, MongoDB, Git, Jira, Confluence,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Docker, Kubernetes, AWS, Azure, CI/CD, DevOps, Linux, Unix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BDD, Code Review, Version Control, Continuous Integration, Security Engineering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analysis, design, and implementation of software enhancements for NASA's NSPIRES application, ensuring efficient integration and thorough testing for optimal operational performance to meet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adhered to robust software engineering standards which significantly improved code maintainability and reduced deployment cycles, fostering a culture of quality among engineering teams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and maintenance of legacy systems,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streamline workflows and improve user interaction through thoughtful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deep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both client-side and server-side functionality across various platforms, enhancing application performance and user engagement through effective web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teammates, facilitating peer reviews and maintaining coding standards, which improved team output and ensured adherence to best practices across all software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ahead of industry trends, which led to the successful experimentation and integration of emerging technologies into the development stack, enriching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integration interfaces to connect disparate systems, promoting interoperability and data exchange that enhanced overall user experiences for the NSPIRES application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and developed automated scripts, ensuring seamless transitions from development to production while minimizing downtime and maximizing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and database design meetings, applying technical knowledge to inform decisions about architecture and interface designs while aligning with overall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DevOps-related tasks, including configuration management and deployment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processes and increased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on software specifications and functionality, which supported knowledge sharing and aided in onboarding new team members effectively within a distributed work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various tools and methodologies for software development, making recommendations that improved efficiencies and reduced development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Unix/Linux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to optimize application performance and ensure database management was conducted smoothly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actively participating in sprint planning sessions, providing insights, and encouraging open communication regarding project challenges and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commitment to high-quality software delivery through meticulous testing and debugging procedures, improving code reliability and user satisfaction in produced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web-centric applications tailored to user needs, integrating various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functionality while adhering to industry best practices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develop enterprise-level features while contributing to software architecture discussions that guided project scope and technological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testing framework that employed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defect detection rates and ensured code reliability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and continuous integration processes, resulting in accelerated release cycles and better resource allocation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various data modeling techniques and optimization strategies for </w:t>
      </w:r>
      <w:r w:rsidRPr="00745DD3">
        <w:rPr>
          <w:rFonts w:ascii="Roboto Light" w:eastAsia="Roboto Light" w:hAnsi="Roboto Light" w:cs="Roboto Light"/>
          <w:b/>
          <w:bCs/>
          <w:color w:val="404040" w:themeColor="text1" w:themeTint="BF"/>
          <w:sz w:val="20"/>
          <w:szCs w:val="20"/>
        </w:rPr>
        <w:t xml:space="preserve">Oracle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performance and resilience against evolving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legacy system support and enhancement initiatives that reinforced operational functionality, ensuring customer satisfaction through effective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coding standards and best practices among engineering teams, fostering a collaborative environment focused on code quality and team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code reviews, offering constructive feedback and mentoring junior developers to promote continuous improvement across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assessments on emerging technologies and trends, championing the integration of innovative tools to keep the team ahead of the curve in a fast-evolving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 enhancements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enriched the overall user experience and supported responsive design objectives across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API design protocols that ensured comprehensive data sharing between applications, improving system interactions and customer engagement factors.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developers by organizing training sessions on essential tools and methodologies, aiding in their professional growth and integration into the company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