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Developer with 9 years of extensive experience in software development, specializing in web and mobile applications. Proven expertise in .NET Core, C#, ASP.NET, JavaScript, and cloud technologies like Azure, coupled with a strong understanding of agile methodologies and CI/CD practices. Adept at translating complex business requirements into scalable technical solutions, with a particular emphasis on performance enhancement and system integration, bringing valuable skills in the financial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MVC, Entity Framework, React, Node.js,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DevOps,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MongoDB, PostgreSQL, Redis,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BDD,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performance and user experience through continuous optimization and refactoring.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intensively with cross-functional teams, including project managers and business analysts, ensuring alignment between business goals and technical implementations through strong communication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technical growth and promoting best practices in coding standards, design patterns, and system architecture, enhancing team morale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and ensuring high-quality software releases while minimizing downtime and maximizing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reviews, providing constructive feedback and guidance, which led to improved code quality and reduction of defects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SQL queries and optimized database performance, ensuring efficient data retrieval and integration with application components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APIs and services, enhancing existing systems with additional functionalities and improving overall system robustness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around new projects, influencing technology choices and setting a vision that aligned technology direction with business strategy, directly impacting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business requirements into technical specifications effectively, ensuring clear understanding and delivery of business goals through tailored software solutions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and deliverables efficiently, ensuring adaptability to changes and continuous improvement across all stages of software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testing and feedback sessions, gathering insights that informed further iterations of applications, leading to refined and user-centered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risk assessments and implemented security measures to safeguard sensitive financial data, ensuring compliance with industry standards and best practices in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upgrade legacy systems to modern architectures using microservices, facilitating improved scalability and maintenance while reducing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documentation of best practices and technical specifications, ensuring knowledge transfer among team members and maintaining high standards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and professional development activities, ensuring up-to-date knowledge of industry trends and technologies to stay competitive in the fast-evolving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coding practices and methodologies aligned with industry standards, which contributed to the success of multiple high-profile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across applications, ensuring consistent user experience on both web and mobile platforms using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system debugging and troubleshooting, resolving issues effectively under pressure and implementing solutions that improved application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assess vulnerabilities and implement fixes in applications, maintaining data integrity and robust security protocols throughout software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team collaboration and maintaining clean code history alongside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frameworks, including unit tests and integration tests, ensuring high-quality software solutions aligned with requirements and reducing bug rates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maintained comprehensive technical documentation, promoting knowledge sharing and onboarding new team members while ensuring traceability of changes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and refine application features, ensuring alignment with user expectations and delivering enhanced functionality that increased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 sessions aimed at sharing knowledge and improving coding standards within the team, contributing to the overall quality of deliverables and technical growth of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frameworks, providing recommendations for their integration into existing projects, which kept our tech stack competitive and innovative.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business requirement gathering sessions to shape product roadmaps, translating high-level requirements into actionable technical tasks and ensuring strategic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quality assurance teams during the testing phase, ensuring all business requirements were met, while actively responding to defects and managing resolutions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