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Architect with 9 years of experience in software development, focusing on web and mobile applications. Proven track record in architecting sophisticated solutions using innovative software, AI, and hardware technologies. Strong expertise in full stack software development and architecture, with a commitment to performance and compliance. Exceptional leadership and mentorship skills, adept at collaborating within multi-national teams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JavaScript, TypeScript, HTML, CSS,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Flask, Django, Vue.js,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Databricks, Jenkins,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Cassandra, SQLite, OracleDB,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Terraform, Ansible, CI/CD, Microservices,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 server deployment, significantly enhancing performance and testing strategies across multi-national engineering teams and corporate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architect scalable and secure application infrastructures, ensuring adherence to performance and compliance requirements while effectively mitigating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pioneering field tooling through proof-of-concept efforts and simulation, successfully driving the acceleration of delivery initiatives involving full stack applications and complex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integrated with AI leveraging platforms like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ingestion and processing workflows for various engineering applications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while providing technical leadership across diverse project teams, fostering a culture of collaboration and continuous learning to boost overall team performance and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application architectures for full stack web applications, showcasing proficiency in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while managing back-end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programming methodologies to accommodate the dynamic technological landscape, ensuring innovative solutions aligned with the latest industry standards in AI and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and development on emerging technologies, including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to inform architectural decisions and propose strategic enhancements to existing tooling.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to address complex engineering challenges, promoting innovative solutions that raised the quality of deliverables without compromising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workshops aimed at knowledge sharing and best practices, strengthening the architectural skill set across the engineering team and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high-performance computing systems, effectively collaborating with hardware engineers to optimize system architectures around CPU, GPU, memory, and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cloud infrastructure initiatives, leveraging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and scalability of application services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allowed for the creation of agile application frameworks that greatly improved response times and resource management within AI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software delivery with a keen focus on professional agility, enabling rapid adaptation to changing project scopes without compromising on quality standards or compliance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evaluation of LLMs and agentic workflows, demonstrating an ability to swiftly integrate innovative concepts into practical software solutions enhancing usability and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diverse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front-end and back-end, while ensuring high performance and scalability through effective microservices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stakeholders to gather requirements and outline architecture for applications, which fostered teamwork and aligned expectations among developers, QA, and business units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deployment processes and reducing time-to-market for various projects while maintaining high quality and reliability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positive user experience while integrating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and junior developers, promoting best coding practices and enhancing overall project efficiency and maintainability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innovative problem-solving to debug complex issues during the software lifecycle, effectively reducing development time and improving team productivity through effective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persistent storage, improving data integrity and retrieval efficiency across various applications and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and retrospectives, which fostered a culture of continuous improvement and innovation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to facilitate communication between front-end and back-end systems, enhancing interoperability and system architecture for improved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allowing for consistent deployment environments and seamless scaling capabilities within cloud platforms, notably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performance of existing applications and proposed architectural enhancements that optimized resource allocation leading to improved performance in AI-related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develop solutions that integrated user feedback into new software iterations, ensuring alignment with user requirements and improving client satisfaction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