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results-oriented software engineer with over 9 years of diverse experience in developing web and mobile applications. Proficient in Scala and Java, with expertise in microservices architecture, cloud deployments, and event-driven systems. Passionate about implementing robust solutions in distributed environments, ensuring high performance and compliance in fast-paced industries.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Scala, Kotlin, Python, JavaScript, TypeScript, Groovy, C++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 Boot, Akka, Vert.x, Quarkus, RxJava, Play Framework, ZIO, Hibernate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Cassandra, Redis, Elasticsearch, SQL, NoSQL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Messaging &amp; Streaming: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Kafka, gRPC, RabbitMQ, Apache Pulsar, ActiveMQ, Redis Streams, EventBridge, Kinesis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 &amp; Deployment: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Kubernetes, Docker, Helm, Terraform, OpenShift, AWS ECS, CI/CD, Serverless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robust business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Scala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significant improvements in application performance and user engagement by focusing on responsiveness and efficiency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distributed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to optimize existing codebases, enhancing overall system reliability by refining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employing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Site Reliability Engineering (SRE)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activities, implementing proactive monitoring and automated health checks to improve system resilience and meet high uptime standards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in code optimization and refactoring, ensuring maintainability while fostering a culture of continuous improvement by encouraging team members to contribute to internal libraries and frameworks.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complex issues by analyzing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heap dumps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logs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executing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queries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resulted in quicker resolution times and improved operational workflows across team boundaries.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ultra-responsive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seamless communication between services, leveraging standard protocols and ensuring compliance with industry best practices for security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inter-service communication through hands-on experience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gRPC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efficient data exchange and supporting asynchronous messaging patterns in the application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design and implementation of event-driven architectures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data processing workflows to handle high-volume transactions with increased reliability and scalability.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conducting regular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sprint reviews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contributing to sprint planning to enhance team cohesion and project delivery timelines, improving overall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sought feedback from stakeholders to identify and resolve technical and business challenges, driving feature development that closely aligns with user requirements and market trends in the iGaming industry.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positive team environment by mentoring junior developers, sharing knowledge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functional programming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paradigms and promoting best practices in code quality and documentation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innovative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application deployments, focusing on container orchestration that enhances scalability, reliability, and ease of updates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in-depth code reviews to ensure adherence to architectural guidelines and coding standards, promoting a consistent development approach across multiple concurrent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scalable cloud services and incorporated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serverless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architecture, leading to optimized infrastructure costs and improved deployment efficiency within the product's operational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workflows by integrating CI/CD pipelines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 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reduced deployment times and increased deployment frequency with minimal manual intervention.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high-performance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leveraging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clean code practices and effective collaboration within a cross-functional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backend operations by implementing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driving seamless communication between client applications and servers while ensuring high availability and performance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design and architecture of distributed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principal, enhancing modularity and maintainability of applications while improving response times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reviews, focusing on ensuring compliance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SOLID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and facilitating knowledge sharing among team members to enhance overall code quality to industry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Addressed complex technical issues within production environments by utilizing diagnostic tools to analyze application performance, contributing to improved uptime and user satisfaction metrics.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effectively, ensuring data integrity and optimal database performance through well-defined indexing strategies and query optimization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teams to understand business needs and translate them into technical requirements that drove the development of new features and functionality in the product roadmap.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practices, improving the software release process and promoting a culture of continuous integration and deployment, significantly accelerating time-to-market for product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hands-on troubleshooting and performance tuning of Java applications, applying effective techniques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garbage collection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memory management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resource utilization.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Agile methodologies, actively participating in daily stand-ups and retrospectives to promote transparency and enhance team productivity, leading to more effective project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to junior team members, guiding them in both technical skills and best practices in software development to foster their growth and learning within the company.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Fake and implemented lazy loading and caching mechanisms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to enhance efficiency and reduce load times for end-users, contributing positively to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