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9 years of experience in software development, focusing on robotics, automation, and web/mobile applications. Proven track record in creating and deploying intelligent systems that interface with real-world tasks. Skilled in programming industrial robots, developing control systems, and building modular software architectures that drive operational improvements. Adept at collaborating with cross-functional teams to integrate machine learning, perception, and hardware components.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Control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DART, OpenCV, ABB Rapid, URScript, Gazebo,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NumPy, Pandas,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Simulation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UnitTest, Robot Framework, SimPy, pytest,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robot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modular architectures adaptable for diverse customer operational needs, significantly enhancing deployment processes and system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behavior systems for real-world robotic manipulation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advancements in machine learning algorithms that effectively manage unpredictable physical environments and enhance anomaly detection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and operations teams to integrate control systems with sensory data, ensuring real-time responsiveness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response accuracy in variable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deploying intelligent robotic systems through comprehensive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guaranteeing software reliability and robustness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robotic deployment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integration processes across various warehouse systems and minimization of operational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APIs for interaction between robotics software and Warehouse Management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data management techniques that boosted data accessibility and operational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multi-signal reasoning to enhance robots' performance in handling diverse SKUs, achieving improved decision-making speeds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on projects, mentoring junior engineers in effective coding practices and system designs that meet both software and hardware constraints, showcasing leadership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tests and simulated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Gazebo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potential flaws in robotics functions before real-world application, reducing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robotic behaviors in real-time testing scenarios, improving how robotic systems adapt and handle unexpected situations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quality evaluation sessions, enhancing team effectiveness in developing scalable solutions while promoting strong adherence to best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systems for data-driven logic that improved robots' capacities in handling item classifications, leveraging machine learning tools and refining heuristics to respond flexibly to inventory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evaluations of robotics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Gazebo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feedback that guided iterative design improvements and refinements to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within the deployment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operational efficiency and reduced timeframes for robot commissioning across multiple installations.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cross-functional teams, focusing on developing an understanding of integration points between control systems and customer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software development to enhance project transparency and successfully align technical solutions with business objectives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environments, achieving significant improvements in deployment speeds and operational efficiency in various software orchestration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quality assurance techniques and introduced object-oriented programming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system-level efficiencies and ensure scalability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cycles focusing on robotics control software, integrating automated testing procedures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delivering high-quality control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and design meetings that generated innovative ideas for robotics solutions,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track project progress and deliverables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integration processes, actively supporting implementation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code stability and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enhancements that improved real-world interaction accuracy through machine learning frameworks, specifically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advanced predictive analytics into the robotics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the integration of hardware with software systems ensuring robust communication protocols were in place for device interaction, enhancing overall operational synergy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studies to gather feedback on software interaction with hardware, using insights to iterate on design solutions that prioritize user needs and operating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third-party robotics software, ensuring compatibility and performance optimization within the existing system architecture, significantly improving the system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management frameworks, maintaining focus on iterative development cycles that aligned with end-user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client-facing presentations, effectively communicating technical aspects of the robotics applications alongside coverage of key software functionalities that improve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