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Proven proficiency in Python, Django, and FastAPI with a focus on product-oriented development. Strong ability to bridge communication between technical and non-technical stakeholders, enhancing teamwork and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FastAPI,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NoSQL, GraphQL,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UnitTest, Selenium, Postman,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architectural design of scalable applications that improved overall system performance and reliability without compromising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translating user stories into technical specifications and prioritizing features based on business impact for effective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leading to expedited release cycles and higher frequency of feature updates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and GraphQL APIs for internal and external integrations, ensuring seamless data flow and enhancing system interoperability between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learning and continuous improvement within the engineering team while enhancing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practices, employing agile methodologies to deliver software that meets customer needs while adapting to changing requirements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architecture and APIs, ensuring all engineering and product teams had clear guidelines and standards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API testing and end-to-end testing of applications, ensuring reliability and performance standards were consistently met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monitoring tools, troubleshooting issues, and incrementally enhancing system efficacy through timely interventions and optimizations based 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proactively to product discussions, providing insights on user experience and technical feasibility, driving smarter decisions that align with market demands and user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introduce new technologies and techniques, promoting continuous learning and development within the team which bolstered overall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machine learning models into existing systems, applying advanced algorithms that improved predictive capabilities and product analytics significantly across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frameworks that streamlined workflows and introduced innovative features, aligning with the overall product vision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present updates, gather feedback, and iterate on product features, ensuring that developments were aligned closely with strategic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areas of improvement in the development processes, suggesting critical changes that resulted in a significant reduction in turnaround time for product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functionalities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seamless user experience while ensuring robust back-end processing capabilities to meet business logic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product managers and designers, defining the technical specifications that aligned with customer requirements to deliver impactful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SCRUM meetings, guiding teams to achieve high efficiency in sprint goals, fostering communication, and encouraging collaboration to resolve issues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code coverage and maintain high code quality standards across all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deploy code faster and more reliably without compromising quality 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machine learning solutions for analytics, contributing to the development of predictive features that enhanced user engagement and decision-making processes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best practices using internal wikis, enabling new team members to onboard smoothly and existing members to reference a unified source of truth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data migration strategies to ensure data integrity as applications evolved and system requirements changed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delivered proofs of concept for emerging technologies, evaluating their potential impact on current systems and guiding strategic decisions related to tooling and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communication with stakeholders to gather feedback and iterate process improvements, advocating for transparency and continuous alignment with business goals through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team knowledge sharing and best practices adoption by organizing regular workshops and collaborative coding sessions that encouraged innovative problem-solving approaches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performance dashboards to visualize application metrics, providing valuable insights that informed development priorities for future iterations of products and contributed to strategic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