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Machine Learning Engineer with 9 years of experience in software development, specializing in advanced AI systems and machine learning models for scalable applications. Proficient in designing, training, and deploying production-grade solutions using Python, PyTorch, and HuggingFace.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HuggingFace, TensorFlow, Keras,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model training and inference, optimizing processes for reliability, ensuring reproducibility, and integrating continuous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executed complex experiments utilizing cutting-edge techniques, converting research insights into actionable AI solutions that drive impactful business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collect, clean, and synthesize data, ensuring high-quality datasets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model accuracy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implemented the latest literature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state-of-the-art algorithms and methodologies into existing production systems, significantly enhancing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within the organization through mentorship, code reviews, and best practices guidance, promoting a culture of collaboration and innovation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distributed training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scale 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model training and deployment across numerous environments and nodes.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visualization techniques to analyze model performance and experiment results, enabling data-driven decisions and enhancements in artificial intelligence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machine learning models, iterating quickly based on stakeholder feedback, which resulted in faster delivery of high-impact projects and increased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and served as a lead for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workshops, fostering knowledge sharing and continuous learning within the organization and the broader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enhance reliability of deployment, facilitating smooth transitions from development to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deployed models and actively refined them based on evolving business needs and benchmarks, contributing to dynamic model adjustments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data engineering team to establish best practices for data handling and processing, streamlining workflows and ensuring seamless data access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created comprehensive guides to facilitate understanding and maintenance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 members, enhancing knowledge transfer and reduce onboarding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proprietary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model training efficiency and performance measurement methodologies, further establishing the company as a leader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current with industry trends by attending workshops and conferences to leverage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new techniques to enhance current projects and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solutions for software applications while ensuring code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develop scalable software solutions, building modular architectures that allow for quick iteration and deployment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codebases, ensuring effective collaboration across distributed teams and maintaining project integrity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enhance software reliability and facilitate a culture of quality assurance, limiting bugs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front-end applications and enabling data interchange for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that fostered continuous improvement and adherence to best coding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to clarify system architecture and workflows, simplifying onboarding for new engineers and reducing knowledge silos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profiling applications and optimizing bottlenecks, focusing on scalability in both functionality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of applications, implementing best practices for security, monitoring, and resource management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requirements and translate them into technical specifications, ensuring alignment between business objectives and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on software defects and implemented corrective actions to prevent recurrence, reinforcing the commitment to quality and reliability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brainstorm and ideate software solutions tackling complex challenges, improving team innovation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