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Machine Learning Engineer with 9 years of experience in software development, specializing in developing scalable machine learning models and deploying AI solutions for financial crime detection. Strong background in Python, Machine Learning, and cross-functional collaboration to drive business outcomes and ensure data integrity. Committed to creating innovative solutions to enhance user experiences in finance-related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Kotlin, C++,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Microsoft Azure, Snowflake,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Airflow, Prefect,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Pandas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machine learning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detect and prevent financial crimes, enhancing algorithm performance through iterative testing and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engineering, and product stakeholders to ensure all data resources are effectively utilized to build scalable and efficient ML solutions for Cash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thorough documentation detailing machine learning processes and models used in financial crime detection, ensuring compliance with regulatory standards and enhancing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best practices for machine learning and software engineering within teams, creating guidelines that resulted in improved code quality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personal development within machine learning technologies, attending workshops and conferences to stay abreast of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Neural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for improvement in existing machine learning frameworks, suggesting enhancements to increase efficiency and adaptability of models in a rapidly changing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expertise in model explainability and interpretation techniques, ensuring stakeholders understand model outputs and insights derived from complex datasets within financial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machine learning solutions, utilizing cloud resources to optimize computational costs and enhance speed of model training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regulatory compliance processes regarding data usage, staying updated on financial regulations affecting machine learning workflows and ensuring adherence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in machine learning practices, fostering an environment of learning and development while contributing to the overall team culture and direction towards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scheduling of data pipelines for ML model training, ensuring timely processing and integration of new data sources into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financial crime detection frameworks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Neural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identification of complex relationships in transaction data, thus increasing overall detection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 strategy discussions to align machine learning initiatives with business goals, ensuring technology solutions directly address critical organizational needs in financial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model evaluation metrics and testing procedures to validate the performance and reliability of machine learning solutions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transformer models for advanced text analysis within the financial domain, significantly improving categorization and prediction capabilities of user transactions.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performance optimization and user experience improvements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integrate machine learning techniques into existing software, aligning with business strategies and ensuring timely delivery of project milestones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 (SDLC) practices including requirement analysis, design, implementation, testing, and deployment of numerous applications to strengthen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continuous deployment (CI/CD) workflows, enabling rapid delivery of features and improvements based on iterative user feedback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communication between various services and enabling more fluid user interactions across diverse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unit testing,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maintain high code quality standards and ensure optimal functionality in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agile sprints, contributing to iterative feature development and enhancement based on team feedback and evolving user needs ensuring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application performance under high load conditions, ensuring faster access to user data and financial transactions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insights and predictions for decision-making processes in product development, significantly increasing efficiency in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complex issues, collaborating with team members to streamline resolution processes and maintain service continuity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guiding internal and external stakeholders through complex application features and functionalities enhancing overall user satisfaction and technical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 team members to promote understanding of emerging technologies and best practices, ensuring the software team remains at the forefront of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