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9 years of experience in software development specializing in web and mobile applications. Expert in crafting high-performance TypeScript and JavaScript code for complex environments, with a strong focus on security, resilience, and open-source contributions.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Minification, Obfuscation, Tree Shaking, Browser Profiling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CORS, Authentication, Authorization,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framework for browser-side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agents, significantly improving the performance and security of device identification and bot detection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tamper-resistant algorithms to enhance the resilience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 in high-security environments, ensuring compatibility with emerging fingerprinting techniques and browser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security and data science to develop efficient detection logic, leveraging deep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anti-debugging techniques for performance-critical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extensive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standards, contributing to the continuous integration pipelines that improved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contributions for high-impact projects, gaining vital insights from broadly-used libraries while driving engagement with the developer community and supporting best practices in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innovative engineering practices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in complex environments, staying ahead of industry trends and implementing strategies for code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asset management, ensuring efficient loading and executing of critical JD SDKs for diverse client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enhancing team skills and knowledge in secure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analyzed current security threats in web technologies, implementing robust solutions that align with security principles and best practices, especially in adversarial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for libraries and SDKs, ensuring ease of use and knowledge transfer while enhancing community support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seamless deployment cycles and code quality across various environments, mitigating risks associated with browser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proactive optimization strategies for application performance, focusing on minimizing footprint and resource consumption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frameworks to monitor real-time performance metrics and enhance UX through data-driven decisions while collaborating closely with product and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audits and code scans to identify vulnerabilities, forming strategies to remediate risks in collaboration with security experts and improving overall product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by conducting tech talks focused on evolving browser technologies and security trends that impact development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and experiences through efficient component management and state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state management solutions and routing for client-side applications, streamlining performance and ensuring an optimal loading experience across diverse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actively engaging with cross-functional teams to define, refine, and prioritize product features while ensuring alignment with client needs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applications, enhancing scalability and reliability through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cloud-first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troubleshooting in existing codebases, enhancing legacy systems with modern frameworks and technologies, leading to improved load times and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and reporting tools using front-end technologies, connecting live data streams to visualize performance metrics that drive strategic insights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creating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communication between front-end and back-end services while implementing rate limits and other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and coding standards, ensuring high-quality directives for both current projects and future development initiatives, enhancing team collaboration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applying best practices for security and performance, advocating for the adoption of secure coding protocols that align with industry benchmarks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modern testing frameworks and continuous integration practices, increasing team proficiency and fostering a culture of quality and security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Discovered and resolved complex issues in production environments, employing debugging strategies that enhanced system resilience and contributed to overall application stability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from traditional monolithic architecture to microservices architecture, enhancing deployment flexibility and scalability while reducing system coupling and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