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9 years of experience in software development, specializing in API integrations, enterprise integration solutions, and cloud-based architectures. Proven track record in leading integration projects with technologies such as Dell Boomi, REST, and SOAP, and adept at mentoring team members, optimizing integration patterns, and enhancing system reliability. Passionate about delivering innovative solutions to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Groovy, JavaScript, JSON, XML,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Boomi, REST, SOAP, EDI, Apache Camel, MuleSoft, Spring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Kubernetes,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ERP/CRM Systems:</w:t>
      </w:r>
      <w:r w:rsidRPr="00745DD3">
        <w:rPr>
          <w:rFonts w:ascii="Roboto Light" w:eastAsia="Roboto Light" w:hAnsi="Roboto Light" w:cs="Roboto Light"/>
          <w:color w:val="404040" w:themeColor="text1" w:themeTint="BF"/>
          <w:sz w:val="20"/>
          <w:szCs w:val="20"/>
        </w:rPr>
        <w:t xml:space="preserve"> Workday, Salesforce, SAP, Oracle, NetSuite, Microsoft 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Splunk, ELK Stack, Prometheus, Grafana,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integration solutions using </w:t>
      </w:r>
      <w:r w:rsidRPr="00745DD3">
        <w:rPr>
          <w:rFonts w:ascii="Roboto Light" w:eastAsia="Roboto Light" w:hAnsi="Roboto Light" w:cs="Roboto Light"/>
          <w:b/>
          <w:bCs/>
          <w:color w:val="404040" w:themeColor="text1" w:themeTint="BF"/>
          <w:sz w:val="20"/>
          <w:szCs w:val="20"/>
        </w:rPr>
        <w:t xml:space="preserve">Dell 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between core enterprise systems, focusing on real-time and batch processing requirements to improve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platforms,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employing best practices for </w:t>
      </w:r>
      <w:r w:rsidRPr="00745DD3">
        <w:rPr>
          <w:rFonts w:ascii="Roboto Light" w:eastAsia="Roboto Light" w:hAnsi="Roboto Light" w:cs="Roboto Light"/>
          <w:b/>
          <w:bCs/>
          <w:color w:val="404040" w:themeColor="text1" w:themeTint="BF"/>
          <w:sz w:val="20"/>
          <w:szCs w:val="20"/>
        </w:rPr>
        <w:t xml:space="preserve">data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various data formats like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comprehensive requirements for integrations, translating business needs into technical solutions that enhance organizational efficiency and drive digital transformation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error handling, monitoring, and notification frameworks across integration landscapes, ensuring high system reliability and data integrity through implementation of industry-leading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integration technologies, fostering a culture of knowledge sharing and collaboration while enhancing the team's overall capability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reusable integration patterns and components that streamline development processes for both cloud and on-premise solutions, significantly reducing time-to-market for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integration runtime environments through performance tuning techniques that enhance throughput and facilitate seamless operations across enterprise systems in diverse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including integration designs, data mapping specifications, and operational procedures supporting knowledge transfer and effective use of integration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solutions to monitor integration performance and provide actionable insights into system functioning, leading to preemptive actions and improved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transformations and custom solutions, enhancing the versatility of integration frameworks and reducing dependencies on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integration strategy with enterprise architecture principles to enable comprehensive digital transformation initiatives that leverage existing investments while paving the way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inter-departmental collaboration through innovative communication strategies, ensuring transparency and stakeholder engagement throughout the integration project lifecycle to foster a cohesive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architectural reviews and participated in strategic planning sessions that influence technology choices, integration methodologies, and root cause analysis of integration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industry-standard best practices for software development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the overall delivery pipeline for integration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that validate integration functionalities, ensuring systems work together seamlessly while maintaining high quality standards for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in a collaborative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front-end and back-end development, with an emphasis on enhancing user experience through efficient code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developer for several critical projects, working closely with product managers and stakeholders to align technical objectives with business goals, resulting in high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enterprise-level application development, implementing security best practices and performance optimizations to meet corporate IT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different components of web applications, ensuring optimized data retrieval processes and user engagement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sharing sessions that improve coding standards and implement new best practices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monitoring of applications, employing metrics to assess impact and identify areas for improvement while ensuring system scalability and security measures are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involving design, product, and quality assurance to deliver high-quality software solutions on time, aligning development efforts with UX/UI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optimizing functionality and data flow between systems to achieve defined business objectives and enhance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software development methodologies to prioritize tasks effectively, manage backlogs, and drive iterative progress, contributing to early project deliveries and adaptability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for code libraries and applications, enhancing resource availability for developers and maintaining clear records of development processes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software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facilitating cloud-based implementations and ensuring secure data management practices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development tools and collaborative platforms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projects efficiently, fostering teamwork and transparent communication within all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