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in building web and mobile applications. Proven expertise in Python, SQL, and data engineering with a solid foundation in AWS infrastructure management. Strong ability to optimize data pipelines using orchestrators like Airflow and tools such as Terraform. Effective communicator excelling in customer-facing discussions and translating technical requirements for diverse stakeholders while ensuring project objectives are met.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PHP,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ETL, ELT,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GitHub Actions,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Prefect, Webhook, FHIR, HL7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JIRA, Confluence,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integrated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access visualized data insights efficiently while ensuring optimal data accuracy and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integrations with healthcare systems, enhancing customer satisfaction through reduced processing times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data discrepancies across various environments, collaborating closely with clients to troubleshoot and implement effective solutions that facilitated smoother integration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improvements in AWS infrastructure as part of the development team, particularly focused on serverless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data export specifications supporting internal teams development efforts while maintaining clear communication with stakeholders about requirements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data through various connectors and performed validation tests that guaranteed data fidelity and completeness, adapting to changing client needs and swiftly addressing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uphold coding standards while mentoring junior developers,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collaborative problem-solving for complex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automated testing frameworks that increased the deployment frequency and reduced time-to-recovery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reducing deployment times and ensuring consistent environments across development and production, while fostering better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scoping or planning phases of integration projects, helping translate technical jargon to understandable terms for business stakeholders and setting realistic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troubleshooting activities across various environments, ensuring efficient resolution of issues which contributed to a smoother user experience and increased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within the team through regular technical discussions and workshops, enhancing collective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modern data practices for overall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layers for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ensure backward compatibility and future scalability, fostering smoother transitions for clients with traditional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security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during integration projects, safeguarding customer data integrity and ensuring alignment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processing, resulting in improved performance and quicker insights from large datasets, supporting data-driven decision-making for our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systems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 access methodologies for application development, improving the efficiency of software solutions while maintaining high code standards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and manage large datasets, facilitating complex data retrieval operations that benefited frontend applications targeted toward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gather requirements, ensuring that development efforts aligned with customer needs and resulted in high-quality software deliverables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to boost collaboration and communication within teams, promoting an adaptive workflow that responded quickly to changing project landscapes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for web applications using industry-standard tools, investigating and resolving issues to meet both functional and performance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reinforcing systematic deployment practices that improved operational efficiency while reducing deployment failure rates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in .NET applications, which facilitated a clean separation of concerns and simplified database interactions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consistency, streamlining the process for ongoing quality assurance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repository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use of branching strategies to enhance collaboration among development teams and simplify version control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regarding architecture design, influencing updates in project specifications to enhance future scalability and maintainability of the overall technology stack employed.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knowledge transfer sessions to improve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sharing insights gained from hands-on experiences to facilitate smoother transitions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release process by refining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crucial role in reducing manual intervention and enhancing productivity in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