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 and results-driven Senior IT Developer with over 9 years of experience in software development focused on web and mobile applications. Expertise in Java, Python, JavaScript, and prominent frameworks with a solid background in API design, cloud solutions, and regulatory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React, Angular, Vue,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OpenAPI, OAuth2, SAML, OpenID, REST,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Atlassian Suite, Odoo, Elasticsearch, OpenSearch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enhanced data accessibility and user engagement, improving overall system functionality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mentored in the adoption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higher productivity and deployment efficiency of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to support the architecture of application systems integrating multiple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user access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to junior developers, sharing best practices in code standards, security measures, and ensuring that all team members adhered to industry compliance standards during the developmental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client consultation sessions, translating complex technical requirements into actionable development tasks, and ensuring streamlined communication with stakeholders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configurations, workflows, and application processes, adhering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ICH-GCP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regulatory standards for software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efforts with third-party vendors, utilizing strong troubleshooting skills to resolve operational issues in collaboration with external partners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and validation of applications using advanced strategies to ensure data integrity, security, and usability were prioritized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refinement of team workflows and coding standards, driving continuous improvement initiatives embedded within software development practices to enhance application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for software performance analysis, paving the way for innovations in application design and problem-solving as part of proactive maintenance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Traveled internationally four times a year to engage in collaborative workshops aimed at enhancing cross-border project integrity and collaboration within Emsere's global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standardizing coding practices among teams, ensuring that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applications were meticulously followed and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search functionalities within clinical applications, significantly increasing user productivity through optimized search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for assessing application performance and organized workshops to enhance distribution techniques and improve system scalability based on enterprise needs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quality, proactive communication, and technical proficiency, fostering a collaborative and innovative environment among developers throughout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performance through microservices architecture, focusing on high availability and modularity of the software solutions provided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technology team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software release cycles and product iterations in a dynamic cross-functional collaboration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third-party integrations and enhancing functionality while maintaining strict security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best practices and development lifecycle management, significantly improving the team's productivity and ensuring high standards in software development were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stability and performance metrics by designing comprehensive unit and integration tests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business analysts to ensure seamless integration of user-centered design principles and agile feedback loops into final product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application databases, employing performance tuning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access remained efficient and scalable for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improving deployment speed and reducing configuration mismatches across different environments. Integrated security within each development phase using industry-standard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partnerships with stakeholders through regular communication, showcasing completed deliverables and integrating feedback efficiently into ongoing development activities and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and managing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data storage and user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monitoring tools and dashboards for real-time performance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efficiency in troubleshooting and data assessment for end-user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development team remained competitive and up to date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