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in developing web and mobile applications, specializing in user activation, growth experiments, and feature deployment. Proficient in modern frameworks and cloud architectures, I excel at collaborating with cross-functional teams to enhance user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Vue.js,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MongoDB, OpenSearch,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Experimentation:</w:t>
      </w:r>
      <w:r w:rsidRPr="00745DD3">
        <w:rPr>
          <w:rFonts w:ascii="Roboto Light" w:eastAsia="Roboto Light" w:hAnsi="Roboto Light" w:cs="Roboto Light"/>
          <w:color w:val="404040" w:themeColor="text1" w:themeTint="BF"/>
          <w:sz w:val="20"/>
          <w:szCs w:val="20"/>
        </w:rPr>
        <w:t xml:space="preserve"> Amplitude, Segment, GrowthBook, Optimizely,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Tools:</w:t>
      </w:r>
      <w:r w:rsidRPr="00745DD3">
        <w:rPr>
          <w:rFonts w:ascii="Roboto Light" w:eastAsia="Roboto Light" w:hAnsi="Roboto Light" w:cs="Roboto Light"/>
          <w:color w:val="404040" w:themeColor="text1" w:themeTint="BF"/>
          <w:sz w:val="20"/>
          <w:szCs w:val="20"/>
        </w:rPr>
        <w:t xml:space="preserve"> Git, Docker, Kubernetes,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onboarding flows that significantly enhanced user activation through effective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a greater understanding of user interaction patterns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implement well-structured growth experiments, utilizing </w:t>
      </w:r>
      <w:r w:rsidRPr="00745DD3">
        <w:rPr>
          <w:rFonts w:ascii="Roboto Light" w:eastAsia="Roboto Light" w:hAnsi="Roboto Light" w:cs="Roboto Light"/>
          <w:b/>
          <w:bCs/>
          <w:color w:val="404040" w:themeColor="text1" w:themeTint="BF"/>
          <w:sz w:val="20"/>
          <w:szCs w:val="20"/>
        </w:rPr>
        <w:t xml:space="preserve">GrowthBook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launch, manage, and analyze results from multiple test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increased traffic from growth initiatives while maintaining a high level of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and responsive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accessibility and user experience for our SaaS customers, aligning with business objectives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feature flagging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allowed for rapid development cycles and controlled feature rollouts, ensuring features were tested thoroughly before reaching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user behavior tracking in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that drove improvements to the activation process and overall user journey within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clean, scalable code practices across the project, utilizing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and keep code quality high across multiple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executed innovative solutions to increase feature adoption rates through strategic use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gauged user engagement and identified bottlenecks in the growth funnel.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by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daily workflows, improving communication and accelerating the delivery of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data security and application performance, ensuring our deployment processes remained robust in the face of evolving requirements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mentoring junior developers on industry best practices while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reduce operational costs while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modular RESTful APIs that served as the backbone for feature releases, allowing for greater flexibility and easier maintenance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new user engagement strategies driven by statistical analysis, which involved interpreting complex datasets and translating findings into actionable development and design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future product initiatives and improvements, ensuring technical feasibility, alignment with business goals, and stakeholder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within existing applications by profiling and benchmarking various components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series of microservices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and enabled faster development cycles while improving deployability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architecture, reducing data transfer size and improving loading times for end-users through precisely tailored data-fetching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product roadmap by proposing data-driven improvements based on user feedback obtained from in-app surveys analyzed through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enhance user interfaces through user-centered design principles, increasing usability scores and overall retention rates across our SaaS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procedures, including unit, integration, and performance testing, to ensure code reliability and maintainability before deployment, aligned with team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on user behavior metrics in team meetings, leading discussions that informed future enhancements based on real-time data and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software engineers in best practices for coding and usability, fostering a culture of knowledge sharing and continuous improvement within the engineering team and beyond.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deliver scalable features that improved customer satisfaction, relying on agile methodologies and stakeholder input to balance initiatives with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in-app notifications and alerts, leveraging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real-time updates and enhance user engagement with the platform, driving higher adoption of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attended workshops and conferences focused on growth hacking and software development trends, ensuring the team remained up-to-date on industry developments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