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developing robust game software, specializing in Unreal Engine and C++. Proven ability to design and optimize gameplay systems, collaborating effectively with cross-disciplinary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C#, JavaScript, Java,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Unity, Blueprint, Game Design, Gameplay Systems, Automated Testing, Build Systems, Performance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Perforce, Jira, Visual Studio, Unity3D, Subversion, Docker,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Shader Development, Physics Simulation, AI Programming, Network Programming, Behavior Trees, Content Pipelines, Level Design, UX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Mac OS, Visual Studio Code, Xcode, Game Engines, DirectX, OpenGL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gameplay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collaboration with cross-functional teams involving artists, designers, and producers throughout the entire development process to deliver high-quality game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extensible solutions and tools, boosting productivity among developers and ensuring the codebase is robust to support new features and game functionalities effectively without compromising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gameplay systems for responsiveness and minimal memory usage, implementing best practices throughout the development lifecycle to ensure smooth gameplay and an engaging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and art teams to iterate on gameplay mechanics and visual designs, fostering a creative environment that embraces innovative solutions while adhering to project scope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tests to ensure code quality and stability, actively participating in code reviews to provide constructive feedback and mentorship to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phases of the game development cycle from concept to launch, utilizing agile methodologies to drive deliverables and meet project milestones while adapting to evolving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sessions for identifying and resolving gameplay bugs in collaboration with QA teams, ensuring a seamless gaming experience for users across multiple platforms including PC and consoles.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software revisions and implemented collaborative workflows that enhance team communication and efficiency across various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improving team collaboration through regular stand-ups and sprint review sessions, encouraging open dialogue and shared understanding of project goals and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foster growth and enhance overall team capabilities in game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sessions to gather feedback on gameplay mechanics prior to launch, adjusting designs based on player interactions to continually refine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 technologies and game development methodologies during internal hackathons, showcasing innovative gameplay concepts and inspiring team members to think outside the box in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brainstorming sessions to contribute innovative ideas and insights into user experience, which led to the implementation of unique gameplay elements that increased player retention and enjoyment.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tools and technologies, demonstrating flexibility and a commitment to continuous learning while effectively managing multiple projects with varying degrees of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documentation to reflect the latest developments in gameplay features, ensuring that team members have access to accurate, up-to-date resources for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existing systems while supporting new feature development in a collaborative environment of designers and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design processes, closely communicating with artists and producers to ensure alignment between technical capabilities and creative vision, resulting in successful, cohesive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 and maintainability, applying design patterns and architectural principles that improved overall code quality and reduced technical debt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cycle, from initial prototyping to final deployment, adopting agile methodologies that ensured timely delivery of high-quality products that met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code development and revision control, ensuring collaborative work among team members while tracking progress through well-defined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automated tests to enhance code reliability and usability, providing the QA team with vital testing data that led to reduced bugs and smoother launch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feedback and guidance to peers which fostered a learning atmosphere and maintained high coding standards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workshops to assist junior engineers in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concepts and best practices related to game development, supporting knowledge-sharing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troubleshooting and debugging, collaborating closely with QA teams to swiftly address software issues that arose during late-stage testing phases before product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task management, staying organized and ensuring alignment with broader team objectives while effectively managing individual contributions to enhance project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positive relationships with cross-departmental teams, promoting a culture of cooperation and teamwork that ultimately contributed to delivering outstanding gaming solutions to our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technologies by engaging in self-directed learning and professional development opportunities, always seeking to broaden technical expertise relevant to game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