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in web and mobile application development. Expertise in Ruby on Rails, React, and cloud-based solutions, with a passion for optimizing user experiences and leading development teams. Proven ability to drive technological innovations and collaborate effectively with cross-functional teams to achieve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NextJS, Bootstrap, HTML5, CSS3, JavaScript, TypeScript,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NodeJS, Python, Django, Express, GraphQL, REST APIs,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Oracle, NoSQL,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Docker, Kubernetes, CI/CD,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Test-Driven Development (TDD), Lean Development, DevOps, Continuous Integration, Continuous Delivery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experience and streamlining workflows for various customer interactions through targeted automation processes and personalized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assess trade-offs and risks, aligning application improvements with business objectives, utilizing user feedback and analytics to drive feature prioritization and technical design decisions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engineers to promote professional growth, providing guidance on industry best practices and code reviews, ensuring adherence to design principles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infrastructure by troubleshooting and coordinating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utilizing CI/CD pipelines to streamline application releases and enhance overall system reliability, ensuring minimal downtime and quick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Modernized legacy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performance, reducing load times, and enhancing responsiveness through the implementation of modern web technologies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ceremonies such as sprint planning and retrospectives, ensuring effective communication among team members, fostering a collaborative atmosphere while striving for continuous improvement and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updated with industry trends, I drove technology initiatives that enhanced application performance, maintainability, and scalability, ensuring competitive positioning in a rapidly evolving software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 libraries to streamline application development, enhancing team productivity and ensuring consistency across different projects while adhering to design specifications and user interface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UX teams to create intuitive user interfaces that focus on enhancing usability, gathering user requirements, and validating designs through iterative feedback cycles and usability testing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tasks, conducting data analysis and optimizing queries to improve application performance while ensuring seamless integration with existing database infrastructures and application logic.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best practices in version control and collaboration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clear documentation of code changes while handling code merges and resolving conflicts within the team’s repository.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using TDD principles to ensure code quality and maintainability, fostering a culture of quality assurance and proactive issue identification through thorough test coverage across all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cross-functional collaboration by engaging with both technical and non-technical stakeholders to gather requirements, propose solutions, and align project approaches with overall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assessing emerging technologies and industry trends, proposing potential integrations and enhancements that align with customer needs, ultimately enhancing the product offering and driving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and shared knowledge with industry peers through workshops and tech talks, representing the engineering team and fostering innovation through collective learning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backend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secure and efficient APIs that effectively 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applications and enhanced the overall performance of the software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specifications, ensuring alignment of project objectives with the strategic goals of the organization while maintaining flexibility in response to evolving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applications, identifying bottlenecks and implementing solutions to enhance performance and user satisfaction, thus ensuring stable and robust application environments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development and troubleshooting of complex web applications, implementing best practices for optimizing response times and enhancing user experience through thoughtful coding and design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production-quality features in full stack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specified improvements in customer throughput and satisfaction levels backed by robust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discussions and daily scrums to promote information sharing and ensure alignment of development work with ongoing business initiatives, emphasizing collaboration and collaboration-driven enhancements to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practices to ensure software quality and mitigate risks associated with new deployments, fostering a culture of accountability and thorough testing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deployment processes by utilizing cloud services, enabling scalable and flexible application hosting, which further supported the growing demands of the user base while maintaining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adherence to best practices, offering constructive feedback and helping team members grow through shared knowledge and collective problem-solving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innovative design patterns and software architecture principles such as MVC to ensure clean code organization, improving maintainability and facilitating scalability of various application components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engagement initiatives, hosting workshops and tech sessions to encourage knowledge sharing among peers and promote best practices within the wider development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and resolved technical challenges with quick analytical thinking and problem-solving skills, ensuring the capability to adapt to changing circumstances and maintaining a focus on delivering high-quality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