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Fullstack Engineer with over 11 years of experience in software development, specializing in web and mobile applications. Proficient in Golang, React, TypeScript, and AWS technologies, demonstrating a strong commitment to enhancing operational efficiency and delivering customer-centric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TypeScript, Java,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HTML5, CSS3, Node.js, Express,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S3, EC2, CloudFormation, AWS SQS,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enhancements in the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optimizing performance metrics and improving data handling for environmental monitoring of over 6000 buildings across the US while ensuring robust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web and mobile app deployments with heightened security protocols and optimized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the core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 interfaces that improved customer engagement for managing climate control systems and enhanced tenant comfort in buildings.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alerts, streamlining incident response protocols, thereby contributing to the overall improvement of the operational reliability in energy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application requirements and communicate technical specifications efficiently, ensuring successful development cycles through adaptability and proactive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pipelines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integrating serverless functions, leading to faster data analysis and actionable insights for operational efficiencies in energy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portions of the data architecture to support IoT sensor integrations,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assuring minimal data latency and high system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programs, fostering a culture of continuous learning and collaboration within the development team, ensuring adherence to best coding practices and standards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across multiple platforms, enhancing application reliability and performance metrics while identifying areas for further optimization within the codebase and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cycle of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cross-platform tools to ensure a seamless user experience and robust performance in climate control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initiatives for internal tech talks and workshops focusing on modern frameworks and architecture, advocating for the adoption of new technologies to bolster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and alerting systems across the IoT landscape, ensuring a responsive approach to system health and operational performance in energy management, leading to enhanced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fashioned application interfaces according to usability best practices, applying principles of progressive enhancement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superior user experience under varying network conditions and device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usability and features, leveraging insights to continually enhance the product and prioritize development efforts to align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reducing carbon footprint by generating innovative software solutions, ensuring that energy systems are finely tuned for efficiency, ultimately affecting large-scale climate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time-to-market for new product features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microservices architecture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resilience and performance while integrating third-party APIs for enriched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environment to implement user-friendly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product updates and releases significantly improved user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collaborating with cross-functional teams to gather requirements and translate them into technical specifications 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coding sessions as part of code collaboration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knowledge sharing and driving the adoption of best practices to enhance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performance and data retrieval times for business-critical applications developed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while ensuring alignment with industry best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usability testing and gathered customer feedback to iteratively enhance application features, showcasing adaptability in refining product offerings based on user interaction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dynamic, responsive applications, improving user experience and engagement through innovative design solutions and technology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backend development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API integrations and robust functionality within internal business applications to support departmental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scripts to ensure quality assurance and maintainability throughout the software development process, significantly reducing the bug-fix effort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developers to create design patterns for reusable components across several projects, promoting consistency and efficiency throughout application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