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9 years focused on building high-quality web and mobile applications. Proven track record in developing scalable solutions with a strong expertise in TypeScript, React, and backend services. Adept at collaborating with cross-functional teams to drive project success and innovate within fast-paced environments, ensuring reliability and performance in product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React, Node.js, Express, GraphQL,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Querying: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BigQuery, NoSQL, MongoDB, PostgreSQL, Firebase,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Terraform, CI/CD,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New Relic, Sentry,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npm, Yarn, VS Code, Figma,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Tableau, Adobe XD, Sketch, Material-UI, Ant Design, Storybook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 high-performance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 and engagement in a rapidly evolving e-commerce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customer success teams to scope and deliver impactful features, leveraging agile methodologies to optimize project workflows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efficiency and driving robust interactions between front-end and back-end systems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internal and external stakeholders, standardizing processes and promoting clarity in complex project requirements for a cross-functional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analysis, providing actionable insights that drove business decisions regarding marketing strategy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loading times through thoughtful web architecture, improving development speed and user satisfaction metrics in key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coding and system design, fostering an environment of continuous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to handle a growing volume of data, ensuring long-term maintainability and performance in the software ecosystem of our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 full-featured analytics dashboard, enabling clients to visualize and interpret marketing metrics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company's data visualization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insightful analytics presentations for end-users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participation in sprint planning and retrospective meetings, contributing to team dynamics and process improvements, immensely increasing throughput and collaboration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trend analysis for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architecture, keeping the team aligned with industry advancements to maintain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company's open-source initiatives, improving community engagement and fostering a culture of innovation among peer developers and enthusiasts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implemented security best practices while developing, ensuring data integrity and compliance with industry standards in all application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production issues with a quick turnaround, demonstrating a proactive approach in maintaining high system reliability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several complex features in a large-scale enterprise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interactive UI elements and seamless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various third-party applications to facilitate seamless data exchange and improve functionality across company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testing by integrating unit and end-to-end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reliability and performance of the software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collaborative development practices with peers to ensure high code quality and adherence to best practices, focusing on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AWS services for application deployment and monitoring, streamlining workflows and enhancing operational efficiencies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technologies and tools, fostering a learning environment that encourages knowledge sharing among junior engineers and keeping the team updated on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align on project goals, providing valuable technical insights to guide important business decisions and product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and Scrum methodologies to organize development cycles effectively, ensuring timely delivery of features while accommodating changing project requirements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proposed improvements to existing systems architecture, driving innovation and efficiency in legacy systems and influencing software upgrade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complex technical processes for internal use, creating a knowledge base that streamlined onboarding of new team members and facilitated smoother project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for critical applications, refining queries and indexes to improve data retrieval times and overall application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 multi-tenant architecture that supported varying client data needs, enhancing flexibility and maintainability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