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focused on designing and building scalable web and mobile applications. Proficient in modern technologies and collaborative development practices to enhance user experiences and drive customer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Tailwind CSS,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Express.js,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MongoDB, Redis, MySQL,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Docker, Kubernetes, Google Cloud,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Jira, Figma,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software solutions that enhance customer acquisition strategies,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data handling and user experience across various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deliver features aligned with business goals, exhibiting strong communication skills and a commitment to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customizable </w:t>
      </w:r>
      <w:r w:rsidRPr="00745DD3">
        <w:rPr>
          <w:rFonts w:ascii="Roboto Light" w:eastAsia="Roboto Light" w:hAnsi="Roboto Light" w:cs="Roboto Light"/>
          <w:b/>
          <w:bCs/>
          <w:color w:val="404040" w:themeColor="text1" w:themeTint="BF"/>
          <w:sz w:val="20"/>
          <w:szCs w:val="20"/>
        </w:rPr>
        <w:t xml:space="preserve">Prosemirror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content editor, allowing users to create sophisticated content layouts with ease, showcasing adaptability to emerging trends in the content management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real-time data synchronization feature using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live updates and a seamless user experience, demonstrating advanced knowledge in web communication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mentoring sessions, fostering a culture of continuous learning and improvement within the team, enhancing overall product quality and development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Followed best practices in software development like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protocols, and comprehensive documentation, ensuring maintainability and scalability of the software solutions produced.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design mockups from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functional web components, ensuring fidelity to the UX/UI design principles while collaborating with design teams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time spent on deployment and promoting the importance of containerization in modern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migrations and schema changes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optimized queries across the application architecture, allowing for improved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and provided feedback for continuous improvement of interfaces and features, emphasizing the value of user feedback 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to a fully distributed team model, leveraging collaboration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team cohesion and project transparency, exemplifying strong organizational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app hosting and scalability, ensuring high availability and performance of applications while keeping security best practices in focus.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for automated testing and deployment, enhancing the development workflow efficiency and product reliability through consistent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 feedback to refine product features continually, ensuring that software solutions meet evolving user needs and contribute to customer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planning of the product roadmap, aligning software developments with business objectives and emerging market trends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 applications, integrating RESTful APIs to enable smooth communication between frontend and backend systems in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with product owners, designers, and other engineers, showcasing effective communication and collaborative skills in delivering software solutions that met project deadlines swiftly.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 techniques within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response times and enhancing overall application performance through index maintenance and query tuning.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responsive and dynamic user interfaces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accessibility and usability across diverse platforms and ensuring adherence to web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unit and integration testing using frameworks such as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culture of quality assurance and minimizing defects in released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sprints and brainstorming sessions, demonstrating creativity and strategic thinking to deliver innovative software features that enhance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engineers in software development best practices and coding standards, fostering a learning environment that encourages knowledge sharing and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microservices architecture,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service isolation and scalability, promoting a more flexible organization of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an internal tool to streamline operations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productivity and simplifying complex workflows by providing intuitive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technical processes and user guides for end-users, ensuring comprehensive resources are available that facilitate software usability and support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legacy systems to more modern frameworks, increasing software longevity and performance while reducing costs associated with maintenance and support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retrospectives to discuss project outcomes and insights, demonstrating an understanding of the importance of continual improvement in the software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