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robust web and mobile applications. Proven track record in building fullstack SaaS solutions using React and Ruby on Rails, fostering team collaboration, and ensuring high-quality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Ruby, Rails, HTML5, CSS3, SASS,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Vue.js, Bootstrap, Tailwind CSS, jQuery,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Express.js, GraphQL, REST API,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RSpec, Test-Driven Development (TDD), Behavior-Driven Development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squads, driving product development through collaboration with Product Managers, Engineers, QA, and DevOps, ensuring alignment with business objectives and enhancing delivery speed, quality, and reliability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product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and reducing latency by optimizing application components and enhancing user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agile methodologies, actively participating in sprint planning, retrospectives, and daily stand-ups, which fostered a team-oriented environment and improved productivity and accountability within squads.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expertise on software design principles, development lifecycle, code quality, and best practices, while promoting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architecture discussions to uphold high coding standards, ensuring maintainability, scalability, and security of applications while documenting architectural decisions effectively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bottlenecks in applications, utilizing profiling tools and debugging techniques to optimize processes, enhance system performance, and ensure alignment with security and compliance requirements in B2B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define comprehensive testing strategies, utilizing automated testing frameworks to ensure quality assurance and maintain high reliability of deployed software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R&amp;D efforts to explore new technologies and frameworks, evaluating their potential benefits for improving existing products and optimizing workflows for better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payment processing APIs into the platform, ensuring compliance with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improving user transaction experience by streamlining pathways for financial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platform architecture by proposing and implementing service-oriented designs, which improved resilience and failure recovery while enabling better scalability as user demand grew.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deployment cycles and improved overall release quality with automated testing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performance metrics to inform product iterations, aligning software development with user needs and key business goals effectively to drive customer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systems architecture, API specifications, and user guides to facilitate knowledge transfer among team members and streamline onboarding of new developers and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other teams to identify opportunities for feature enhancements and optimizations while educating stakeholders on technical options and constraints for future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improving developer productivity and efficiency across multiple teams, promoting a culture of transparency and collaboration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interfaces and seamless user experiences while ensuring adherence to software development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productivity and ensure alignment on project goals while adapting to changing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automated testing frameworks to enhance product reliability, including writing unit and integration tests leveraging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post-release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members of the development team, facilitating workshops on core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skill development and promoting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providing insights and recommendations on platform scalability, performance optimization, and security while aligning with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collaborative design discussions, ensuring code quality, maintainability, and adherence to design principles while addressing technical debt regularly within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design principles to develop and optimize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reduced query times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engineers to implement infrastructure as code (IAC)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and user feedback to inform application enhancements, providing insights on user behavior and leveraging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feature deployment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stakeholders to gather and translate business requirements into technical specifications, demonstrating strong understanding of both the technical and business aspects of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meetups to stay current with emerging technologies, contributing to discussions on innovative solutions for real-world software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around security, performance optimization, and scalability, ensuring all applications met high standards for safety and could grow smoothly with user demand.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