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web and mobile applications, specializing in React and Node.js. Demonstrated proficiency in full-stack development, contributing to numerous successful projects in the eCommerce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Vite, Fabric.js,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Jira,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eCommerce domain, consistently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optimize high-performance web applications that enhanced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functionality, engage with APIs, and ensure seamless integrations with third-party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fostering a culture of quality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architecture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to improve maintainability and streamline feature implementation in the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performance enhancements and reduced load times across multiple applications, benefiting end-users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collaborating closely with product owners to align technical deliveries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issues in production environments,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successful resolutions while minimizing downtime and ensuring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build tooling, resulting in faster development cycles and improved hot module replacement capabilities during the application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growth while enhancing the overall team capabilities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applications, including architecture decisions, API usage, and component lifecycles, facilitating smoother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through better state synchronization and predictability for complex UI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into existing projects, regularly contributing to the team's knowledge base and advocating for modern development practices that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logging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identification of bottlenecks and overall system optimizations based on real user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ensure consistency and accessibility across applications by implementing responsive design frameworks and adhering to industry standards for usability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healthy code practices through rigorous testing protocols including unit and integration testing frameworks, emphasizing reliability in deployed code used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end-to-end development of multiple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to deliver features that improved overall user experiences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in enterprise-level solutions, ensuring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agile meetings, emphasizing open communication and collaboration to enhance integration between design and development approaches, aligned on shared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enabling efficient tracking of changes and collaborative coding efforts among team members, ensuring smooth workflows and team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specifically transforming previously monolithic applications into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while working directly with clients to gather feedback and optimize application design in alignment with their needs and market trends for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team members, delivering insights into best practices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that provided them with tools for success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delivery pipelines into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deployments and increasing team agility across multiple solution delivery timelines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clean coding standards through development processes by advocating for use of linters and collaborative code review sessions focused on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Fabric.js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graphical capabilities in applications, improving user interactions and overall application aesthetics with advanced features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on completed sprints, using insights gained to refine team processes, enhance collaboration, and optimize workflows for future project successes and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client relationships by providing ongoing support for applications post-launch, resolving issues quickly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solutions were stable and performed to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