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9 years of experience in software development, specializing in web and mobile applications. Proficient in utilizing Python, Ansible, AWS, and various frameworks to design innovative solutions. Proven track record in developing backend services, automation, and CI/CD pipelines while adhering to best practices for quality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FastAPI, Flask, React,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Ansible,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Terraform, VMware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SQLAlchemy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services and APIs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application performance in alignment with client technical requirements and industry standards for security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playbooks and collections to automate deployment processes, focusing on streamlining application installation and configuration across diverse environments while enhancing deployment speed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automation testing within CI/CD pipelines by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efficiency in release cycles through enhanced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during agile sprint planning, demonstrating adaptability and strong communication skills while striving to meet evolving project goals focused on timely delivery and 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issues across the application stack, integrating knowledge of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principles to facilitate rapid issue resolution and maintain operational uptime for key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best practices in software development, emphasizing adherence to quality standards, security compliance, and enhancing maintainability across several high-priority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workflows, ensuring reproducibility and compliance with industry standards, thus supporting new team members in understanding project contexts and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keeping abreast of emerging technologies and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deployment methodologies to enhance team capabilities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backend architecture to improve system scalability and performance, investigating performance bottlenecks and integrating improvements based on collective team input and client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encourages efficient development practices and seamless workflow management among team members on multiple concurrent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and deploying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various applications to ensure consistency in development and production environments, greatly simplifying the deployment process and maintaining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practices for code quality and security within development teams, promoting knowledge sharing and a culture of continuous improvement focused on software craftsmanship.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user feedback sessions to derive actionable insights for product enhancement, evaluating client needs and iteratively improving software solutions based on user input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solutions to track system performance and alerts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management of application health and reducing downtime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on-call rotation, providing critical support for production environments and ensuring rapid response to incidents, leveraging industry-standard tools and processes to manage emergencies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and engaging user interface that aligns with contemporary design practices and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define product specifications and translate them into scalable code, fostering a shared vision and driving collective success toward achieving deadlines and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effective communication between frontend and backend services, utilizing principles of clean architecture and efficient design to enhance application consistency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reviews and performance assessments, suggesting optimizations based on industry benchmarks to improve application performance and reduce latency across various deployments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web applications to ensure robust data management and retrieval processes, employing effective ways to streamline database operations for product efficiency and performance gains.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deployments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hosting and data storage, driving cost-effectiveness and operational efficiencies through cloud-native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architectures,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tools to enhance application deployment and lifecycle management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culture of quality assurance and increasing the reliability of software releases across different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project documentation and user manuals to support end-users and facilitate onboarding processes, contributing to improved user satisfaction and effective use of deployed applications across the client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professional development seminars and technology conferences, bringing back insights and trends that align with current industry needs and enhancing team knowledge around emerging tech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scalability through proactive load testing and optimization strategies, collaborating with team members and utilizing performance monitoring tools to ensure robust user experiences during peak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collaborative projects, fostering a culture of learning and growth while enhancing team capabilities towards achieving collective goals and excellence in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