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in building robust web and mobile applications. Proven expertise in developing data-intensive systems and optimizing backend processes using modern frameworks. Strong communicative collaboration skills, adept at translating complex data challenges into streamlined engineering solutions. Committed to empowering users with insight-driven applications in the evolving landscape of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CSS, Sass,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tRPC, Redux,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Prisma ORM, Redis, SQLite,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Temporal, Apache Kafka, Apache Spark, BigQuery, Tableau, Power BI,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Chai, JUnit,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npiQ healthcare data platform, architecting complex data processing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raw data into actionable insights for healthcare professionals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multi-dimensional scoring algorithms allowing for real-time data processing on millions of records to enhance user engagement and streamline healthcare decision-making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clients to translate intricate healthcare data challenges into elegant technical solutions, ensuring clarity and user-centric approach in all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integrate clinical and non-clinical data sources, fortifying the backend system with robust performance capabilities to handle large datasets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 and mentorship, guiding junior engineers while fostering an engineering-first culture that nurtures innovation and encourages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structures and queries to improve performance and accessibility of data for various healthcare analytics applications and reporting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to develop responsive user interfaces, ensuring a polished and accessible experience for end-users navigating the healthcare data platform with ease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processes within the development environment, deploying features in a streamlined manner which resulted in reduced lead time for product release cycles and improved software quality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benchmarking and optimization strategies across the application stack to ensure high availability and responsiveness, driving user satisfaction through efficient systemic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algorithmic solutions for ranking and recommendation systems within the platform, improving the ability to engage users based on data-driven insights and interactions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 and retrospectives while delivering features in alignment with evolving project timelines and client expectations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facilitating knowledge sharing sessions, which enhanced the development team's skills in emerging technologies and industry trends pertinent to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protocols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features and minimizing bugs throughout the continuous deployment processes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architectures and APIs to enhance communication between development and operational teams, streamlining the interface for future integrations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facilitating their understanding of complex backend processes while promoting the growth of technical capabilities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dynamic user experiences and reliable data interactions for various Microsoft initiatives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develop features in collaboration with product management, ensuring that developed features match user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actively in daily stand-ups, sprint planning sessions, and retrospectives to drive team coordination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 in the cloud, leveraging PaaS services for optimal performance, scalability, and security of enterprise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robustness throughout the web application life cycle while immediately addressing any system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existing codebases to enhance maintainability and performance, reducing technical debt and fostering a clean code environment conducive to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that served as essential integration points between multiple microservices, promoting efficient and seamless data flow among components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discussions,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the overall aesthetics, usability, and user experience across various web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identifying performance bottlenecks and working closely with teams to implement caching strategies that improved application response times and optimized resource usage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promote best practices and design patterns within the engineering team while providing constructive feedback and suggestions to improve the codebase quality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define testing scopes and help troubleshoot issues as they arose, ensuring timely resolution and consistent delivery of stable application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onboard new engineers to the development workflows, tools, and technologies used within the organization, boosting team expertise and collaborative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