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developer with over 9 years specializing in full-stack development for web and mobile applications. Proven expertise in React, Next.js, and GCP with a strong focus on building scalable and robust applications in a cloud environment.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Golang, HTML5, CSS3,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Next.js, Node.js, NestJS, Express, Material UI, TailwindCSS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Google Cloud Platform, GCP, Firebase, Google Cloud Run, BigQuery, Cloud Spanner, Pub/Sub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Authentication: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 APIs, GraphQL, Firebase Auth, OAuth, WebSockets, MFA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CI/CD Pipelines, Jest, Postman, Visual Studio Code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Owned the development of a comprehensive internal admin dashboard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customization to match company branding while implementing role-based access controls and secure authentication methods.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research and identify the best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-based dashboard solutions, resulting in the effective selection of a template that enhances user engagement and simplifies administrative tasks.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complex backend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NestJS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Golang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data retrieval and manipulation through well-designed APIs that enhanced the overall functionality of the admin dashboard.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Firebase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authentication protocols and ensured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Role-Based Access Control (RBAC)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fortify security while providing user management features for drivers and riders in the application.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Maps Fleet Engine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implement real-time trip tracking, facilitating enhanced user interaction and operational oversight within the administrative dashboard, leading to improved customer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Deployed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Cloud Run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Firebase Hosting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deployment processes, and maintaining efficiency in resource usage and performance monitoring in a cloud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cohesive modules for sales analytics and subscription reporting, integrating essential metrics that drive business insights for strategic decision-making and growth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dashboard workflows by integrating essential UX/UI practices, which improved user satisfaction rates and increased ease of use for non-technical users within the admin interface.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maintained project documentation to ensure quality across development efforts, while also fostering mentoring relationships within the engineering team to bolster knowledge sharing and skill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Real-time Data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technologies, enhancing the dashboard's responsiveness and ensuring that users received up-to-the-minute updates on critical metrics and notifications for better decision-making.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Planned and executed testing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high reliability of features and overall system performance, reducing bugs and increasing deployment confidence among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to streamline development processes and facilitate faster release cycles, which improved overall team productivity and allowed for more frequent updates to the codebase.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daily stand-up meetings and agile methodologies to manage sprints and communicate project progress to stakeholders, ensuring alignment across teams and transparency in project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designers to customize dashboard components with brand-specific colors, fonts, and logos, establishing a tool that not only functioned effectively but also resonated with the company's image.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integrated payment systems knowledge into project discussions to prepare for future financial reporting capabilities while ensuring readiness for feature enhancements post-launch.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high-quality web applications focused on exceptional user experiences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interactive features that led to increased engagement and retention across multiple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front-end development initiatives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server-side rendering capabilities, resulting in improved performance optimization and SEO benefits thereby increasing traffic to client websites.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Agile teams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efficient testing and containerization processes that enhanced the workflow and minimized the deployment errors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featuring RESTful APIs to serve data efficiently to the front end, which simplified interaction between client-facing platforms and servers.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various cloud services configuration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Cloud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improved application scalability and resource management while ensuring cost-effectiveness for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responsive design principles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TailwindCSS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cross-device compatibility and user satisfaction for project launches that catered to diverse audiences.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collaborative discussions for project developments using methodologies such as Scrum, ensuring alignment in team goals and delivery timelines within dynamic project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Continuously monitored and optimized application performance metrics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informed future development cycles and prioritization of key features based on user behavior analytics.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full software development lifecycle, from requirements gathering to deployment, ensuring transparency across all phases and adapting to any feedback efficiently throughout the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developer community forums to stay abreast of emerging technologies and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peer support and insights into ongoing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coding standards and design patterns discussions to maintain code quality across applications while ensuring that the development team adhered to best practice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user acceptance testing sessions with stakeholders to validate the functionality and user experience of applications, implementing adjustments based on feedback received during evaluations.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