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4382B3DA" w:rsidR="00382F72" w:rsidRPr="00BF66CF" w:rsidRDefault="00167107" w:rsidP="0059538F">
      <w:pPr>
        <w:rPr>
          <w:rFonts w:ascii="Montserrat" w:eastAsia="Montserrat" w:hAnsi="Montserrat" w:cs="Montserrat"/>
          <w:b/>
          <w:sz w:val="46"/>
          <w:szCs w:val="46"/>
        </w:rPr>
      </w:pPr>
      <w:r>
        <w:rPr>
          <w:rFonts w:ascii="Montserrat" w:eastAsia="Montserrat" w:hAnsi="Montserrat" w:cs="Montserrat"/>
          <w:b/>
          <w:sz w:val="46"/>
          <w:szCs w:val="46"/>
        </w:rPr>
        <w:t>John Lee</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19C502FE"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D358F8">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w:t>
      </w:r>
      <w:r w:rsidR="00D358F8">
        <w:rPr>
          <w:rFonts w:ascii="Roboto" w:eastAsia="Roboto" w:hAnsi="Roboto" w:cs="Roboto"/>
          <w:color w:val="404040" w:themeColor="text1" w:themeTint="BF"/>
          <w:sz w:val="18"/>
          <w:szCs w:val="18"/>
        </w:rPr>
        <w:t>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w:t>
      </w:r>
      <w:r w:rsidR="00D358F8">
        <w:rPr>
          <w:rFonts w:ascii="Roboto" w:eastAsia="Roboto" w:hAnsi="Roboto" w:cs="Roboto"/>
          <w:color w:val="404040" w:themeColor="text1" w:themeTint="BF"/>
          <w:sz w:val="18"/>
          <w:szCs w:val="18"/>
        </w:rPr>
        <w:t>98</w:t>
      </w:r>
      <w:r w:rsidR="002B26C6">
        <w:rPr>
          <w:rFonts w:ascii="Roboto" w:eastAsia="Roboto" w:hAnsi="Roboto" w:cs="Roboto"/>
          <w:color w:val="404040" w:themeColor="text1" w:themeTint="BF"/>
          <w:sz w:val="18"/>
          <w:szCs w:val="18"/>
        </w:rPr>
        <w:t>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674F28" w:rsidRPr="00674F28">
        <w:rPr>
          <w:rFonts w:ascii="Roboto" w:eastAsia="Roboto" w:hAnsi="Roboto" w:cs="Roboto"/>
          <w:color w:val="404040" w:themeColor="text1" w:themeTint="BF"/>
          <w:sz w:val="18"/>
          <w:szCs w:val="18"/>
        </w:rPr>
        <w:t>Irvine</w:t>
      </w:r>
      <w:r w:rsidR="00B20F01" w:rsidRPr="00745DD3">
        <w:rPr>
          <w:rFonts w:ascii="Roboto" w:eastAsia="Roboto" w:hAnsi="Roboto" w:cs="Roboto"/>
          <w:color w:val="404040" w:themeColor="text1" w:themeTint="BF"/>
          <w:sz w:val="18"/>
          <w:szCs w:val="18"/>
        </w:rPr>
        <w:t xml:space="preserve">, </w:t>
      </w:r>
      <w:bookmarkStart w:id="0" w:name="_Hlk189416996"/>
      <w:r w:rsidR="00674F28" w:rsidRPr="00674F28">
        <w:rPr>
          <w:rFonts w:ascii="Roboto" w:eastAsia="Roboto" w:hAnsi="Roboto" w:cs="Roboto"/>
          <w:color w:val="404040" w:themeColor="text1" w:themeTint="BF"/>
          <w:sz w:val="18"/>
          <w:szCs w:val="18"/>
        </w:rPr>
        <w:t>CA 92618</w:t>
      </w:r>
      <w:r w:rsidR="00674F28">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bookmarkEnd w:id="0"/>
      <w:r w:rsidR="00674F28">
        <w:rPr>
          <w:rFonts w:ascii="Roboto" w:eastAsia="Roboto" w:hAnsi="Roboto" w:cs="Roboto"/>
          <w:color w:val="404040" w:themeColor="text1" w:themeTint="BF"/>
          <w:sz w:val="18"/>
          <w:szCs w:val="18"/>
        </w:rPr>
        <w:fldChar w:fldCharType="begin"/>
      </w:r>
      <w:r w:rsidR="00674F28">
        <w:rPr>
          <w:rFonts w:ascii="Roboto" w:eastAsia="Roboto" w:hAnsi="Roboto" w:cs="Roboto"/>
          <w:color w:val="404040" w:themeColor="text1" w:themeTint="BF"/>
          <w:sz w:val="18"/>
          <w:szCs w:val="18"/>
        </w:rPr>
        <w:instrText>HYPERLINK "mailto:</w:instrText>
      </w:r>
      <w:r w:rsidR="00674F28" w:rsidRPr="00674F28">
        <w:rPr>
          <w:rFonts w:ascii="Roboto" w:eastAsia="Roboto" w:hAnsi="Roboto" w:cs="Roboto"/>
          <w:color w:val="404040" w:themeColor="text1" w:themeTint="BF"/>
          <w:sz w:val="18"/>
          <w:szCs w:val="18"/>
        </w:rPr>
        <w:instrText>jlee.app712@gmail.com</w:instrText>
      </w:r>
      <w:r w:rsidR="00674F28">
        <w:rPr>
          <w:rFonts w:ascii="Roboto" w:eastAsia="Roboto" w:hAnsi="Roboto" w:cs="Roboto"/>
          <w:color w:val="404040" w:themeColor="text1" w:themeTint="BF"/>
          <w:sz w:val="18"/>
          <w:szCs w:val="18"/>
        </w:rPr>
        <w:instrText>"</w:instrText>
      </w:r>
      <w:r w:rsidR="00674F28">
        <w:rPr>
          <w:rFonts w:ascii="Roboto" w:eastAsia="Roboto" w:hAnsi="Roboto" w:cs="Roboto"/>
          <w:color w:val="404040" w:themeColor="text1" w:themeTint="BF"/>
          <w:sz w:val="18"/>
          <w:szCs w:val="18"/>
        </w:rPr>
      </w:r>
      <w:r w:rsidR="00674F28">
        <w:rPr>
          <w:rFonts w:ascii="Roboto" w:eastAsia="Roboto" w:hAnsi="Roboto" w:cs="Roboto"/>
          <w:color w:val="404040" w:themeColor="text1" w:themeTint="BF"/>
          <w:sz w:val="18"/>
          <w:szCs w:val="18"/>
        </w:rPr>
        <w:fldChar w:fldCharType="separate"/>
      </w:r>
      <w:r w:rsidR="00674F28" w:rsidRPr="00CB1749">
        <w:rPr>
          <w:rStyle w:val="Hyperlink"/>
          <w:rFonts w:ascii="Roboto" w:eastAsia="Roboto" w:hAnsi="Roboto" w:cs="Roboto"/>
          <w:sz w:val="18"/>
          <w:szCs w:val="18"/>
        </w:rPr>
        <w:t>jlee.app712@gmail.com</w:t>
      </w:r>
      <w:r w:rsidR="00674F28">
        <w:rPr>
          <w:rFonts w:ascii="Roboto" w:eastAsia="Roboto" w:hAnsi="Roboto" w:cs="Roboto"/>
          <w:color w:val="404040" w:themeColor="text1" w:themeTint="BF"/>
          <w:sz w:val="18"/>
          <w:szCs w:val="18"/>
        </w:rPr>
        <w:fldChar w:fldCharType="end"/>
      </w:r>
      <w:r w:rsidR="00674F28">
        <w:rPr>
          <w:rFonts w:ascii="Roboto" w:eastAsia="Roboto" w:hAnsi="Roboto" w:cs="Roboto"/>
          <w:color w:val="404040" w:themeColor="text1" w:themeTint="BF"/>
          <w:sz w:val="18"/>
          <w:szCs w:val="18"/>
        </w:rPr>
        <w:t xml:space="preserve"> </w:t>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software engineer with over 9 years of experience in building scalable web and mobile applications. Proven expertise in React, NodeJS, and AI integrations, complemented by strong product understanding and collaborative approach. Committed to empowering users through impactful technology in healthcare.</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Frontend Technologies:</w:t>
      </w:r>
      <w:r w:rsidRPr="00745DD3">
        <w:rPr>
          <w:rFonts w:ascii="Roboto Light" w:eastAsia="Roboto Light" w:hAnsi="Roboto Light" w:cs="Roboto Light"/>
          <w:color w:val="404040" w:themeColor="text1" w:themeTint="BF"/>
          <w:sz w:val="20"/>
          <w:szCs w:val="20"/>
        </w:rPr>
        <w:t xml:space="preserve"> React, Redux, Vue.js, Angular, HTML5, CSS3, JavaScript, TypeScript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Backend Technologies:</w:t>
      </w:r>
      <w:r w:rsidRPr="00745DD3">
        <w:rPr>
          <w:rFonts w:ascii="Roboto Light" w:eastAsia="Roboto Light" w:hAnsi="Roboto Light" w:cs="Roboto Light"/>
          <w:color w:val="404040" w:themeColor="text1" w:themeTint="BF"/>
          <w:sz w:val="20"/>
          <w:szCs w:val="20"/>
        </w:rPr>
        <w:t xml:space="preserve"> NodeJS, Express.js, GraphQL, Django, Ruby on Rails, Spring Boot, API Design, Microservices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Management:</w:t>
      </w:r>
      <w:r w:rsidRPr="00745DD3">
        <w:rPr>
          <w:rFonts w:ascii="Roboto Light" w:eastAsia="Roboto Light" w:hAnsi="Roboto Light" w:cs="Roboto Light"/>
          <w:color w:val="404040" w:themeColor="text1" w:themeTint="BF"/>
          <w:sz w:val="20"/>
          <w:szCs w:val="20"/>
        </w:rPr>
        <w:t xml:space="preserve"> PostgreSQL, MongoDB, MySQL, SQLite, Redis, Elasticsearch, Database Optimization, Schema Design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DevOps:</w:t>
      </w:r>
      <w:r w:rsidRPr="00745DD3">
        <w:rPr>
          <w:rFonts w:ascii="Roboto Light" w:eastAsia="Roboto Light" w:hAnsi="Roboto Light" w:cs="Roboto Light"/>
          <w:color w:val="404040" w:themeColor="text1" w:themeTint="BF"/>
          <w:sz w:val="20"/>
          <w:szCs w:val="20"/>
        </w:rPr>
        <w:t xml:space="preserve"> Google Cloud Platform, AWS, Docker, Kubernetes, CI/CD, Jenkins, Terraform, Serverless Architectures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AI &amp; Machine Learning:</w:t>
      </w:r>
      <w:r w:rsidRPr="00745DD3">
        <w:rPr>
          <w:rFonts w:ascii="Roboto Light" w:eastAsia="Roboto Light" w:hAnsi="Roboto Light" w:cs="Roboto Light"/>
          <w:color w:val="404040" w:themeColor="text1" w:themeTint="BF"/>
          <w:sz w:val="20"/>
          <w:szCs w:val="20"/>
        </w:rPr>
        <w:t xml:space="preserve"> TensorFlow, PyTorch, Natural Language Processing, Large Language Models, Model Training, AI Integration, ML APIs, Data Pipelines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Mobile Development:</w:t>
      </w:r>
      <w:r w:rsidRPr="00745DD3">
        <w:rPr>
          <w:rFonts w:ascii="Roboto Light" w:eastAsia="Roboto Light" w:hAnsi="Roboto Light" w:cs="Roboto Light"/>
          <w:color w:val="404040" w:themeColor="text1" w:themeTint="BF"/>
          <w:sz w:val="20"/>
          <w:szCs w:val="20"/>
        </w:rPr>
        <w:t xml:space="preserve"> React Native, Flutter, Ionic, Swift, Kotlin, Xamarin, Mobile UI/UX Design, Cross-Platform Development</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492C356B" w14:textId="0D04EFE2" w:rsidR="005341FD" w:rsidRDefault="00444422"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University of California, Los Angelas</w:t>
      </w:r>
      <w:r w:rsidRPr="00444422">
        <w:rPr>
          <w:rFonts w:ascii="Roboto" w:eastAsia="Roboto" w:hAnsi="Roboto" w:cs="Roboto"/>
          <w:bCs/>
          <w:color w:val="404040" w:themeColor="text1" w:themeTint="BF"/>
          <w:sz w:val="22"/>
          <w:szCs w:val="22"/>
        </w:rPr>
        <w:t xml:space="preserve"> </w:t>
      </w:r>
      <w:r>
        <w:rPr>
          <w:rFonts w:ascii="Roboto" w:eastAsia="Roboto" w:hAnsi="Roboto" w:cs="Roboto"/>
          <w:bCs/>
          <w:color w:val="404040" w:themeColor="text1" w:themeTint="BF"/>
          <w:sz w:val="22"/>
          <w:szCs w:val="22"/>
        </w:rPr>
        <w:t>–</w:t>
      </w:r>
      <w:r w:rsidR="005341FD" w:rsidRPr="00444422">
        <w:rPr>
          <w:rFonts w:ascii="Roboto" w:eastAsia="Roboto" w:hAnsi="Roboto" w:cs="Roboto"/>
          <w:bCs/>
          <w:color w:val="404040" w:themeColor="text1" w:themeTint="BF"/>
          <w:sz w:val="22"/>
          <w:szCs w:val="22"/>
        </w:rPr>
        <w:t xml:space="preserve"> </w:t>
      </w:r>
      <w:r>
        <w:rPr>
          <w:rFonts w:ascii="Roboto" w:eastAsia="Roboto" w:hAnsi="Roboto" w:cs="Roboto"/>
          <w:color w:val="404040" w:themeColor="text1" w:themeTint="BF"/>
          <w:sz w:val="22"/>
          <w:szCs w:val="22"/>
        </w:rPr>
        <w:t>Los Angelas</w:t>
      </w:r>
      <w:r w:rsidR="005341FD"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CA</w:t>
      </w:r>
      <w:r w:rsidR="005341FD">
        <w:rPr>
          <w:rFonts w:ascii="Roboto" w:eastAsia="Roboto" w:hAnsi="Roboto" w:cs="Roboto"/>
          <w:b/>
          <w:smallCaps/>
          <w:sz w:val="22"/>
          <w:szCs w:val="22"/>
        </w:rPr>
        <w:tab/>
      </w:r>
      <w:r>
        <w:rPr>
          <w:rFonts w:ascii="Roboto" w:eastAsia="Roboto" w:hAnsi="Roboto" w:cs="Roboto"/>
          <w:sz w:val="22"/>
          <w:szCs w:val="22"/>
        </w:rPr>
        <w:t>December</w:t>
      </w:r>
      <w:r w:rsidR="005341FD">
        <w:rPr>
          <w:rFonts w:ascii="Roboto" w:eastAsia="Roboto" w:hAnsi="Roboto" w:cs="Roboto"/>
          <w:sz w:val="22"/>
          <w:szCs w:val="22"/>
        </w:rPr>
        <w:t xml:space="preserve"> 201</w:t>
      </w:r>
      <w:r>
        <w:rPr>
          <w:rFonts w:ascii="Roboto" w:eastAsia="Roboto" w:hAnsi="Roboto" w:cs="Roboto"/>
          <w:sz w:val="22"/>
          <w:szCs w:val="22"/>
        </w:rPr>
        <w:t>7</w:t>
      </w:r>
    </w:p>
    <w:p w14:paraId="00C60EA3" w14:textId="18499A4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w:t>
      </w:r>
      <w:r w:rsidR="00444422">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444422">
        <w:rPr>
          <w:rFonts w:ascii="Roboto Light" w:eastAsia="Roboto Light" w:hAnsi="Roboto Light" w:cs="Roboto Light"/>
          <w:color w:val="404040" w:themeColor="text1" w:themeTint="BF"/>
          <w:sz w:val="22"/>
          <w:szCs w:val="22"/>
        </w:rPr>
        <w:t xml:space="preserve"> </w:t>
      </w:r>
      <w:r w:rsidRPr="00745DD3">
        <w:rPr>
          <w:rFonts w:ascii="Roboto Light" w:eastAsia="Roboto Light" w:hAnsi="Roboto Light" w:cs="Roboto Light"/>
          <w:color w:val="404040" w:themeColor="text1" w:themeTint="BF"/>
          <w:sz w:val="22"/>
          <w:szCs w:val="22"/>
        </w:rPr>
        <w:t>BS</w:t>
      </w:r>
      <w:r w:rsidR="00444422">
        <w:rPr>
          <w:rFonts w:ascii="Roboto Light" w:eastAsia="Roboto Light" w:hAnsi="Roboto Light" w:cs="Roboto Light"/>
          <w:color w:val="404040" w:themeColor="text1" w:themeTint="BF"/>
          <w:sz w:val="22"/>
          <w:szCs w:val="22"/>
        </w:rPr>
        <w:t>,</w:t>
      </w:r>
      <w:r w:rsidRPr="00745DD3">
        <w:rPr>
          <w:rFonts w:ascii="Roboto Light" w:eastAsia="Roboto Light" w:hAnsi="Roboto Light" w:cs="Roboto Light"/>
          <w:color w:val="404040" w:themeColor="text1" w:themeTint="BF"/>
          <w:sz w:val="22"/>
          <w:szCs w:val="22"/>
        </w:rPr>
        <w:t>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6FE0C4B5"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674F28">
        <w:rPr>
          <w:rFonts w:ascii="Roboto" w:eastAsia="Roboto" w:hAnsi="Roboto" w:cs="Roboto"/>
          <w:sz w:val="22"/>
          <w:szCs w:val="22"/>
        </w:rPr>
        <w:t>Sep</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674F28">
        <w:rPr>
          <w:rFonts w:ascii="Roboto" w:eastAsia="Roboto" w:hAnsi="Roboto" w:cs="Roboto"/>
          <w:sz w:val="22"/>
          <w:szCs w:val="22"/>
        </w:rPr>
        <w:t>Aug</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1ADC3892" w:rsidR="00382F72" w:rsidRPr="00745DD3" w:rsidRDefault="00674F28" w:rsidP="00382F72">
      <w:pPr>
        <w:spacing w:line="276" w:lineRule="auto"/>
        <w:rPr>
          <w:rFonts w:ascii="Roboto Light" w:eastAsia="Roboto Light" w:hAnsi="Roboto Light" w:cs="Roboto Light"/>
          <w:color w:val="404040" w:themeColor="text1" w:themeTint="BF"/>
          <w:sz w:val="22"/>
          <w:szCs w:val="22"/>
        </w:rPr>
      </w:pPr>
      <w:r>
        <w:rPr>
          <w:rFonts w:ascii="Roboto" w:eastAsia="Roboto" w:hAnsi="Roboto" w:cs="Roboto"/>
          <w:sz w:val="22"/>
          <w:szCs w:val="22"/>
        </w:rPr>
        <w:t>Point B</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Remote in Seattle</w:t>
      </w:r>
      <w:r w:rsidRPr="00674F28">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WA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redesign and implementation of the application architecture for a large-scale healthcare project, utilizing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user interaction and streamline patient data access within a collaborative team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in best practices of coding, focusing on structuring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applications for optimal performance and maintainability, thereby fostering a culture of growth and continuous improvement among engineering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product managers to translate healthcare product visions into technical specifications, identifying key features that align with user needs while adhering to agile development methodologies.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Investigated and integrated AI-driven solutions into existing systems, utilizing </w:t>
      </w:r>
      <w:r w:rsidRPr="00745DD3">
        <w:rPr>
          <w:rFonts w:ascii="Roboto Light" w:eastAsia="Roboto Light" w:hAnsi="Roboto Light" w:cs="Roboto Light"/>
          <w:b/>
          <w:bCs/>
          <w:color w:val="404040" w:themeColor="text1" w:themeTint="BF"/>
          <w:sz w:val="20"/>
          <w:szCs w:val="20"/>
        </w:rPr>
        <w:t xml:space="preserve">Large Language Models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automate clinical workflow enhancements, significantly increasing productivity across medical staff in various healthcare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optimized database architectures on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implementing efficient query mechanisms that have streamlined data retrieval processes, thereby improving application performance under high user volume scenarios.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initiatives focusing on </w:t>
      </w:r>
      <w:r w:rsidRPr="00745DD3">
        <w:rPr>
          <w:rFonts w:ascii="Roboto Light" w:eastAsia="Roboto Light" w:hAnsi="Roboto Light" w:cs="Roboto Light"/>
          <w:b/>
          <w:bCs/>
          <w:color w:val="404040" w:themeColor="text1" w:themeTint="BF"/>
          <w:sz w:val="20"/>
          <w:szCs w:val="20"/>
        </w:rPr>
        <w:t xml:space="preserve">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best practices by implementing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containers for microservices, facilitating smoother deployments and scalability of applications in cloud environments like </w:t>
      </w:r>
      <w:r w:rsidRPr="00745DD3">
        <w:rPr>
          <w:rFonts w:ascii="Roboto Light" w:eastAsia="Roboto Light" w:hAnsi="Roboto Light" w:cs="Roboto Light"/>
          <w:b/>
          <w:bCs/>
          <w:color w:val="404040" w:themeColor="text1" w:themeTint="BF"/>
          <w:sz w:val="20"/>
          <w:szCs w:val="20"/>
        </w:rPr>
        <w:t xml:space="preserve">Google Cloud Platform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regular code reviews and technical discussions to ensure high engineering standards are upheld while also promoting a pragmatic approach towards feature deliveries and technical debt management.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weekly sprint planning meetings, effectively communicating development challenges and providing actionable feedback that informs future product roadmaps and technical direction for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comprehensive documentation for application systems and API endpoints, enhancing team knowledge share and onboarding processes for new engineers in a rapidly evolving technical landscape.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Explored current industry trends in healthcare technology and advocated for innovative practices that align with overall business strategies, ensuring our developments are ahead of market demands and user expectations.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cross-functional collaboration, breaking down silos between engineering and design teams to ensure that product features are user-centered and technically feasible, thus maximizing impact and usability.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Promoted a culture of continuous learning by hosting lunch-and-learns about emerging technologies such as AI integrations and modern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patterns, thus improving overall team competencies and knowledge retention.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testing frameworks within existing codebases to ensure the reliability and quality of front-end functionalities, reducing bug occurrences and enhancing overall user experience and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external partners to develop and integrate financial management tools into existing patient care applications using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relevant APIs, which broadened market reach and service offerings.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Identified and resolved performance bottlenecks within legacy systems by introducing more efficient algorithms and utilizing lazy loading techniques in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leading to noticeable improvements in application responsiveness.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1850562E"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880F09">
        <w:rPr>
          <w:rFonts w:ascii="Roboto" w:eastAsia="Roboto" w:hAnsi="Roboto" w:cs="Roboto"/>
          <w:sz w:val="22"/>
          <w:szCs w:val="22"/>
        </w:rPr>
        <w:t>J</w:t>
      </w:r>
      <w:r w:rsidR="00412D0E">
        <w:rPr>
          <w:rFonts w:ascii="Roboto" w:eastAsia="Roboto" w:hAnsi="Roboto" w:cs="Roboto"/>
          <w:sz w:val="22"/>
          <w:szCs w:val="22"/>
        </w:rPr>
        <w:t>ul</w:t>
      </w:r>
      <w:r>
        <w:rPr>
          <w:rFonts w:ascii="Roboto" w:eastAsia="Roboto" w:hAnsi="Roboto" w:cs="Roboto"/>
          <w:sz w:val="22"/>
          <w:szCs w:val="22"/>
        </w:rPr>
        <w:t xml:space="preserve"> 201</w:t>
      </w:r>
      <w:r w:rsidR="00412D0E">
        <w:rPr>
          <w:rFonts w:ascii="Roboto" w:eastAsia="Roboto" w:hAnsi="Roboto" w:cs="Roboto"/>
          <w:sz w:val="22"/>
          <w:szCs w:val="22"/>
        </w:rPr>
        <w:t>7</w:t>
      </w:r>
      <w:r>
        <w:rPr>
          <w:rFonts w:ascii="Roboto" w:eastAsia="Roboto" w:hAnsi="Roboto" w:cs="Roboto"/>
          <w:sz w:val="22"/>
          <w:szCs w:val="22"/>
        </w:rPr>
        <w:t xml:space="preserve"> – </w:t>
      </w:r>
      <w:r w:rsidR="00444422">
        <w:rPr>
          <w:rFonts w:ascii="Roboto" w:eastAsia="Roboto" w:hAnsi="Roboto" w:cs="Roboto"/>
          <w:sz w:val="22"/>
          <w:szCs w:val="22"/>
        </w:rPr>
        <w:t>Ju</w:t>
      </w:r>
      <w:r w:rsidR="00412D0E">
        <w:rPr>
          <w:rFonts w:ascii="Roboto" w:eastAsia="Roboto" w:hAnsi="Roboto" w:cs="Roboto"/>
          <w:sz w:val="22"/>
          <w:szCs w:val="22"/>
        </w:rPr>
        <w:t>n</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6D29389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880F09">
        <w:rPr>
          <w:rFonts w:ascii="Roboto Light" w:eastAsia="Roboto Light" w:hAnsi="Roboto Light" w:cs="Roboto Light"/>
          <w:color w:val="404040" w:themeColor="text1" w:themeTint="BF"/>
          <w:sz w:val="22"/>
          <w:szCs w:val="22"/>
        </w:rPr>
        <w:t>Irvine</w:t>
      </w:r>
      <w:r w:rsidR="00AE6B37">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CA</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full stack web applications focusing on user-centric design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while ensuring efficient integration with cloud architectures and maintaining high security standards throughout the development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product brainstorming sessions to propose technical features that enhance user engagement, demonstrating a strong product instinct and understanding of business impacts related to software engineering.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on significant product updates creating and deploying scalable RESTful APIs, applying principles of modular design and best practices in version control and CI/CD pipelines for a smoother development workflow.</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extensively to improve code maintainability and enhance type safety across large codebases, ensuring robustness while minimizing runtime errors through early detection.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extensive user testing and feedback collection to iteratively refine application features, using qualitative and quantitative methods to drive user-focused improvements in our product offerings.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initiatives to improve database query speeds on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implementing efficient indexing techniques, which reduced overall page load times and optimized backend data management processes.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Introduced performance monitoring tools and logging frameworks to enhance application observability, identifying potential issues before they impact end users and facilitating smoother operations across production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external vendors to integrate third-party services, utilizing </w:t>
      </w:r>
      <w:r w:rsidRPr="00745DD3">
        <w:rPr>
          <w:rFonts w:ascii="Roboto Light" w:eastAsia="Roboto Light" w:hAnsi="Roboto Light" w:cs="Roboto Light"/>
          <w:b/>
          <w:bCs/>
          <w:color w:val="404040" w:themeColor="text1" w:themeTint="BF"/>
          <w:sz w:val="20"/>
          <w:szCs w:val="20"/>
        </w:rPr>
        <w:t xml:space="preserve">OAuth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secure authentication processes, thereby improving customer trust and enhancing service reliability within our client ecosystem.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Guided teams through architectural reviews and complex feature designs, streamlining decision-making processes, while ensuring alignment with long-term company technology vision and objectives.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training resources and conducted workshops for team members on using new libraries and technologies, such as </w:t>
      </w:r>
      <w:r w:rsidRPr="00745DD3">
        <w:rPr>
          <w:rFonts w:ascii="Roboto Light" w:eastAsia="Roboto Light" w:hAnsi="Roboto Light" w:cs="Roboto Light"/>
          <w:b/>
          <w:bCs/>
          <w:color w:val="404040" w:themeColor="text1" w:themeTint="BF"/>
          <w:sz w:val="20"/>
          <w:szCs w:val="20"/>
        </w:rPr>
        <w:t xml:space="preserve">GraphQL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leading to increased adoption and proficiency within the engineering department.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Emphasized the importance of agile methodologies, adapting workflows and practices to continuously improve team efficiency and effectiveness in delivering product features that meet market demands.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user experience by integrating </w:t>
      </w:r>
      <w:r w:rsidRPr="00745DD3">
        <w:rPr>
          <w:rFonts w:ascii="Roboto Light" w:eastAsia="Roboto Light" w:hAnsi="Roboto Light" w:cs="Roboto Light"/>
          <w:b/>
          <w:bCs/>
          <w:color w:val="404040" w:themeColor="text1" w:themeTint="BF"/>
          <w:sz w:val="20"/>
          <w:szCs w:val="20"/>
        </w:rPr>
        <w:t xml:space="preserve">Progressive Web App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features into existing mobile applications, ensuring fast loading, offline access, and increased performance across various user devices.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67107"/>
    <w:rsid w:val="0017427B"/>
    <w:rsid w:val="001C24F8"/>
    <w:rsid w:val="00297548"/>
    <w:rsid w:val="002B26C6"/>
    <w:rsid w:val="002C40FC"/>
    <w:rsid w:val="00300BE6"/>
    <w:rsid w:val="003054A7"/>
    <w:rsid w:val="00341FA1"/>
    <w:rsid w:val="0036414E"/>
    <w:rsid w:val="00382F72"/>
    <w:rsid w:val="00412D0E"/>
    <w:rsid w:val="00421044"/>
    <w:rsid w:val="00444422"/>
    <w:rsid w:val="00446256"/>
    <w:rsid w:val="0045559F"/>
    <w:rsid w:val="004775D8"/>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EA7076"/>
    <w:rsid w:val="00ED4CFC"/>
    <w:rsid w:val="00EF5FC5"/>
    <w:rsid w:val="00F70CD2"/>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1182</TotalTime>
  <Pages>1</Pages>
  <Words>85</Words>
  <Characters>487</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30</cp:revision>
  <dcterms:created xsi:type="dcterms:W3CDTF">2025-01-12T11:49:00Z</dcterms:created>
  <dcterms:modified xsi:type="dcterms:W3CDTF">2025-10-02T02:30:00Z</dcterms:modified>
</cp:coreProperties>
</file>