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web and mobile applications. Proven ability in developing high-performance, scalable applications using JavaScript, React, Node.js, and GraphQL. Strong collaborator with a focus on problem-solving and delivering 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Koa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Docker,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client-side and server-side logic to enhance user experiences for a high-volume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designers and engineers to refine UI/UX,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regularly participated in design reviews to uphold application aesthetics and functionality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enhancing the application's performance and responsiveness by optimizing server-side logic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efficiency and responsiveness while integrating asynchronous operations seamlessly across multiple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automated testing practices,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which heightened code reliability and reduced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 and environment standardization, ensuring consistency from development through to production across various environments and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agile sprints and daily stand-ups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exposure to various project aspects while adapting to rapid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 models, significantly improving application data retrieval times and making substantial contributions in transforming data models to meet business requirements and application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the latest software development trends, including advances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architecture, to support an agile and innovative development approach at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both coding practices and best methodologies, fostering a culture of knowledge sharing while reinforcing the team’s commitment to continuous learning and growth of all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infrastructure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played a key role in architecting scalable applications while guiding the team in cloud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technical specification for new features, enhancing team alignment and serving as a key resource for knowledge transfer during onboarding of new developers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of legacy applications to modern frameworks and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workflows and deliver better solid features to production faster.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insightful analysis of application performance using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findings into actionable strategies to enhance overall system architecture and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devise strategic solutions that enhanced our application offerings while ensuring that our development efforts aligned with business goals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for clean and maintainable code that adhered to industry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transform UI prototypes created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 code, ensuring seamless interaction and robust performance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applications with heavy traffic, focusing on efficient routing and middleware functionalities to manage interactions and data processing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to facilitate communication between client-side applications and databases, ensuring data integrity and security through established authentication and authorization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consistent styling and responsive design for various screen sizes, enhancing the end-user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scaling applications by optimizing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towards a significant reduction in loading times while ensuring smooth enhancements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libraries and APIs into existing software, employing strategies that reduced total operational overhead while maintaining architectural integrity and focusing on core service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quality enhancement initiatives through structured peer reviews, promoting best practices while providing constructive feedback to peers to foster a culture of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by establishing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making use of branches to facilitate continuous integration and avoid conflicts during deployment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improving application performance and user satisfaction through innovative coding solutions, often proposing and testing hypotheses for feature enhancements based on user behavior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product objectives and technical capabilities, engaging in frequent discussions that enabled collective pain point alleviation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enabling service-oriented architecture through developing reusable components and services, establishing best practices for maintainability and sustainability across multiple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