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9 years of software development experience specializing in web and mobile applications. Proven expertise in building scalable SaaS platforms using Java, React, and Node.js. Strong leadership and mentoring abilities, passionate about driving engineering excellence and collaborative solutions to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Java, Python, C#,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Spring Boot, ASP.NET Core,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GitHub,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Agile Methodologies, Microservices Architecture, Serverless, Event-driven Architecture, Version Control, Code Review Practices,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design and development of a highly scalable cloud-based SaaS platform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every feature.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effective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interactive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significantly improving their technical skills and fostering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and implemented </w:t>
      </w:r>
      <w:r w:rsidRPr="00745DD3">
        <w:rPr>
          <w:rFonts w:ascii="Roboto Light" w:eastAsia="Roboto Light" w:hAnsi="Roboto Light" w:cs="Roboto Light"/>
          <w:b/>
          <w:bCs/>
          <w:color w:val="404040" w:themeColor="text1" w:themeTint="BF"/>
          <w:sz w:val="20"/>
          <w:szCs w:val="20"/>
        </w:rPr>
        <w:t xml:space="preserve">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system architecture, boosted performance, and reduced bottlenecks across the application stack, directly aligning with company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intricate business requirements into elegant, well-architected solutions, streamlining the development process and ensuring customer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architecture of key components of our platform, successfully launching multiple high-impact technical initiatives that resulted in increased processing speeds and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cutting-edge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AI-enhanced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revolutionized the development workflow, enabling efficient and faster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solid data management practices that ensured the privacy, accuracy, and security of sensitive datasets while complying with industry regulations and best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w:t>
      </w:r>
      <w:r w:rsidRPr="00745DD3">
        <w:rPr>
          <w:rFonts w:ascii="Roboto Light" w:eastAsia="Roboto Light" w:hAnsi="Roboto Light" w:cs="Roboto Light"/>
          <w:b/>
          <w:bCs/>
          <w:color w:val="404040" w:themeColor="text1" w:themeTint="BF"/>
          <w:sz w:val="20"/>
          <w:szCs w:val="20"/>
        </w:rPr>
        <w:t xml:space="preserve">microservice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allowing scalability of individual services in response to user demand and system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driving architecture discussions that led to pivotal enhancements in product functionality, ultimately contributing to an agile development environment and higher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thought leadership to the engineering team by introducing new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that aligned with the latest industry trends,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powered robust systems health monitoring procedures that increased uptime and eliminated common issues, resulting in enhanced user experiences and customer trust in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serverless technologies,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costs and increasing resource efficiency within our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to identify opportunities for improving workflows and tools, effectively aligning technical capabilities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scoped, prioritized, and executed on high-priority technical initiatives, ensuring a strategic alignment within the engineering organization towards broader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instill best practices in data privacy and security among team members, subsequently elevating the entire team's awareness and implementation of essential security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production-scale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ability to build reliable backend systems that meet stringent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optimizing performance through implementation of modern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allowing seamless integration with various third-party services and enhancing overall application functionality with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sprint planning, and retrospectives, ensuring timely delivery of features and continuous improvement in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implementing best practices for performance tuning and query optimization, thus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greatly improving the deployment process and enabling effective management of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a team to solve technical challenges with innovative solutions, resulting in the timely delivery of software releases meeting clients’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storage solutions and service deployments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overhead and reducing latency issues for users accessing our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ensure software quality ahead of deployment cycles, thereby increasing confidence in the software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existing application features, designed enhancements, and generated technical documentation that clarified new functionalities, contributing to improved team understanding and onboarding of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troubleshooting processes to identify and resolve application issues, enhancing system performance and user satisfaction over time through proactive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application features based on user feedback and data analysis, demonstrating adaptability and a customer-focused mindset in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