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in full-stack development, emphasizing web and mobile applications. Proficient in modern frameworks and tools, including TypeScript, Node.js, and React, with a proven track record of delivering high-quality, user-centered solutions. Adaptable and collaborative, capable of thriving in remote environments, and committed to driving the creator economy forward.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JoyUI, Bootstrap, Tailwind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 Boot, GraphQL,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JUnit,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Tooling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GitHub, JIRA, Slack, Confluence, Figma,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JoyUI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overall creator experience, ensuring seamless interaction across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build scalable features that directly respond to user needs, harnessing agile methodologies for iterative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while adhering to industry best practices for security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reducing deployment complexities for more efficient software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peers, fostering a culture of quality and continuous improvement, while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maintain high standards of code quality, ensuring continuous delivery of reliable and bug-free applications within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careful monitoring and real-time analytics,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effectively addressing bottlenecks in both frontend and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strategic planning sessions, aligning technical goals with overall business objectives, and demonstrating the importance of the development team's outputs on company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about emerging technologies and coding standards, thus enhancing team capabilities and fostering personal growth within the tech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the latest web development trends, recommending enhancements that leverage tools and libraries paired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elevate the user experience and operational efficiency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data workflows that catered to creator monetization processes, utilizing APIs and integrating third-party services to enrich users’ campaigns and business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responsive design principles to ensure accessibility and usability while maintaining consistency across all web applications, following the principles of universal design methodology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RESTful APIs, allowing seamless integration of features with frontend applications and ensuring consistent communication between backend services and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migration of legacy systems to cloud-based infrastructure with minimal disruption to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enhanced flexibility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research on cutting-edge technologies that can be applied to ongoing projects to continuously improve system capabilities and maintain competitive advantage.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engagement through intuitive design and feature-rich functionality, with a focus on creating an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translate them into technical specifications, ensuring seamless integration between frontend and backend systems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reliability, including deploying services by leveraging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development practices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executed unit tests, integration tests, and end-to-end tests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focus on high code coverage and system reliability for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offered seamless data exchange between clients and backend systems while ensuring strict adherence to security protocols, protecting user information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facilitating knowledge sharing and supporting their professional development in JavaScript frameworks, agile methodologies, and collaborative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daily stand-ups, maintaining clear communication regarding development status, challenges encountered, and feature prioritization with the product owner.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profiling and enhancement solutions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website optimization and improving loading times for web applications delivering a better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for internal developers and stakeholders, outlining system architecture, API details, and user manuals to support ongoing maintenance and enhancements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for problem-solving during debugging phases, utilizing frameworks and libraries and collaborating with internal teams to establish best practices and support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external partners to ensure that integration needs were met and systems operated cohesively, supporting the overall business objectives and timelines established by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practices to promote a flexible and efficient software development lifecycle, encouraging full team participation in continuous planning, testing, and refinement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