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9 years of experience in web and mobile application development. Proven track record in leading teams, driving technical innovations, and mentoring junior developers while ensuring reliability and scalability. Strong proficiency in modern programming languages and frameworks, particularly in TypeScript and React. Committed to maintaining operational excellence and delivering high-quality software solutions that meet customer needs. Adept at utilizing cloud technologies and promoting continuous integration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 C#, Ruby,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Next.js, Node.js, Express, Angular, Vue.js, Svelte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SQLite, Prisma, Drizzle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Git, CI/CD, Vercel, AWS, Azure,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Authentication Protocols:</w:t>
      </w:r>
      <w:r w:rsidRPr="00745DD3">
        <w:rPr>
          <w:rFonts w:ascii="Roboto Light" w:eastAsia="Roboto Light" w:hAnsi="Roboto Light" w:cs="Roboto Light"/>
          <w:color w:val="404040" w:themeColor="text1" w:themeTint="BF"/>
          <w:sz w:val="20"/>
          <w:szCs w:val="20"/>
        </w:rPr>
        <w:t xml:space="preserve"> OAuth2, JWT, OpenID Connect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xml:space="preserve"> OpenAI, n8n, Zapier, Temporal, Natural Language Processing, AI orchestration frameworks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and implementation of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team collaboration and guidance through complex code reviews while proactively embracing new technology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CI/CD pipelines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deployment processes and promoting a culture of operational excellence and rapid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diverse group of junior software engineers, facilitating skills growth through regular knowledge sharing sessions, aimed at bolstering technical capabilities and enhancing project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that focused on system observability and reliability, introducing metrics monitoring tools to track performance and proactively address issues before impacting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multiple scrum teams to align execution with architectural vision, ensuring that development processes were efficient, transparent, and outcome-oriented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integration patterns, including pub/sub and ETL processes, to facilitate seamless data flows across various components of the system, optimizing performance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evaluated new tools, contributing to strategic shifts towards modern frameworks while enabling teams to adapt to technological trends and evolving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production best practices, ensuring all services met defined SLAs through rigorous testing and maintenance strategies aligned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architecture review sessions that supported the alignment of technology solutions with business goals, driving innovation while enabling flexibility in applications'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users' authentication processes using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security measures and high-level data protection in applications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community hackathons, using expertise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solutions that showcase the potential of vulnerability detection through machine learning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migration of legacy systems to modern cloud environments,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ensure scalability and resilience of services on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defining team processes, leading discussions on agile enhancements to improve collaboration and iterative delivery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quality assurance practices by implementing automated testing frameworks, enhancing product reliability and enabling a swift response to changes and feature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during project scoping to thoroughly understand needs, translating user experience insights into actionable development tasks within a collaborative agile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honing strong skills in performance optimization and ensuring robust code practices adhered to overall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translate UI/UX designs into functional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best practices and continuous improvement in development workflows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debugging and troubleshooting processes, employing tools like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application behavior and improve user experiences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database solutions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and storage processes to enhance the performance of applications under heavy loads and critical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productivity by implementing agile methodologies, cultivating strong feedback loops which helped adapt quickly to changing project requirements and encouraged a continuous improvement mindset.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developing strategic solutions that addressed both technical and business goals while enhancing overall product quality and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API development, ensuring secure and efficient service communication between various components utilizing RESTful principles and secure authentication layers.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application architecture, setup, and deployment processes, serving as a valuable resource for future development teams and enhancing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applications to enhance speed and responsiveness, leveraging various profiling tools to identify bottlenecks and implement effective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team processes by actively engaging in retrospectives and advocating for adjustments based on empirical evidence gathered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automated testing frameworks leading to increased coverage and reliability of software releases, while fostering a culture of quality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Adjusted project timelines and deliverables based on stakeholder feedback, embedding flexibility into team mandates to ensure alignment with client expectations and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