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innovative software engineer with 11 years of experience in full stack development, specializing in web and mobile applications. Proven ability to mentor teams, deliver scalable systems, and enhance user experiences through efficient coding and robust architecture.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Node.js, Express,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GCP,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GraphQL, RESTful APIs,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Redis,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build and deliver </w:t>
      </w:r>
      <w:r w:rsidRPr="00745DD3">
        <w:rPr>
          <w:rFonts w:ascii="Roboto Light" w:eastAsia="Roboto Light" w:hAnsi="Roboto Light" w:cs="Roboto Light"/>
          <w:b/>
          <w:bCs/>
          <w:color w:val="404040" w:themeColor="text1" w:themeTint="BF"/>
          <w:sz w:val="20"/>
          <w:szCs w:val="20"/>
        </w:rPr>
        <w:t xml:space="preserve">AI-powered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developers, improving API integration processes through effective project management and innovative design approaches in the </w:t>
      </w:r>
      <w:r w:rsidRPr="00745DD3">
        <w:rPr>
          <w:rFonts w:ascii="Roboto Light" w:eastAsia="Roboto Light" w:hAnsi="Roboto Light" w:cs="Roboto Light"/>
          <w:b/>
          <w:bCs/>
          <w:color w:val="404040" w:themeColor="text1" w:themeTint="BF"/>
          <w:sz w:val="20"/>
          <w:szCs w:val="20"/>
        </w:rPr>
        <w:t xml:space="preserve">Postman API Network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high-performance systems that enhanced user experience, focusing on asynchronous programming with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efficient data management techniques that supported rapid application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evolving the </w:t>
      </w:r>
      <w:r w:rsidRPr="00745DD3">
        <w:rPr>
          <w:rFonts w:ascii="Roboto Light" w:eastAsia="Roboto Light" w:hAnsi="Roboto Light" w:cs="Roboto Light"/>
          <w:b/>
          <w:bCs/>
          <w:color w:val="404040" w:themeColor="text1" w:themeTint="BF"/>
          <w:sz w:val="20"/>
          <w:szCs w:val="20"/>
        </w:rPr>
        <w:t xml:space="preserve">frontend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core products,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which optimized communication with </w:t>
      </w:r>
      <w:r w:rsidRPr="00745DD3">
        <w:rPr>
          <w:rFonts w:ascii="Roboto Light" w:eastAsia="Roboto Light" w:hAnsi="Roboto Light" w:cs="Roboto Light"/>
          <w:b/>
          <w:bCs/>
          <w:color w:val="404040" w:themeColor="text1" w:themeTint="BF"/>
          <w:sz w:val="20"/>
          <w:szCs w:val="20"/>
        </w:rPr>
        <w:t xml:space="preserve">backend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fostered a collaborative learning environment, promoting technical excellence while demonstrating strong leadership in implementing best coding practices and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iterative development cycles by implementing </w:t>
      </w:r>
      <w:r w:rsidRPr="00745DD3">
        <w:rPr>
          <w:rFonts w:ascii="Roboto Light" w:eastAsia="Roboto Light" w:hAnsi="Roboto Light" w:cs="Roboto Light"/>
          <w:b/>
          <w:bCs/>
          <w:color w:val="404040" w:themeColor="text1" w:themeTint="BF"/>
          <w:sz w:val="20"/>
          <w:szCs w:val="20"/>
        </w:rPr>
        <w:t xml:space="preserve">Continuous Integration/Continuous Deployment (CI/CD)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minimizing downtime during product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effective communication across remote teams by utilizing </w:t>
      </w:r>
      <w:r w:rsidRPr="00745DD3">
        <w:rPr>
          <w:rFonts w:ascii="Roboto Light" w:eastAsia="Roboto Light" w:hAnsi="Roboto Light" w:cs="Roboto Light"/>
          <w:b/>
          <w:bCs/>
          <w:color w:val="404040" w:themeColor="text1" w:themeTint="BF"/>
          <w:sz w:val="20"/>
          <w:szCs w:val="20"/>
        </w:rPr>
        <w:t xml:space="preserve">Zoom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project objectives and technical challenges were aligned for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contributed to architectural discussions, enhancing system reliability while embracing a culture of innovation and rapid experimentation across product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outputs for both the frontend and backend systems during product development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feedback loops through the deployment of analytic tools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allowing for real-time adjustments in product features and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design sprints to generate user-centric solutions, advocating for end-user needs and converting insights into actionable development tasks for improved product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sharing sessions with peers, promoting strategies on </w:t>
      </w:r>
      <w:r w:rsidRPr="00745DD3">
        <w:rPr>
          <w:rFonts w:ascii="Roboto Light" w:eastAsia="Roboto Light" w:hAnsi="Roboto Light" w:cs="Roboto Light"/>
          <w:b/>
          <w:bCs/>
          <w:color w:val="404040" w:themeColor="text1" w:themeTint="BF"/>
          <w:sz w:val="20"/>
          <w:szCs w:val="20"/>
        </w:rPr>
        <w:t xml:space="preserve">cloud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effective use of containerization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integration of </w:t>
      </w:r>
      <w:r w:rsidRPr="00745DD3">
        <w:rPr>
          <w:rFonts w:ascii="Roboto Light" w:eastAsia="Roboto Light" w:hAnsi="Roboto Light" w:cs="Roboto Light"/>
          <w:b/>
          <w:bCs/>
          <w:color w:val="404040" w:themeColor="text1" w:themeTint="BF"/>
          <w:sz w:val="20"/>
          <w:szCs w:val="20"/>
        </w:rPr>
        <w:t xml:space="preserve">third-party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projects, focusing on improving the efficiency of API calls and reducing latency for a superior user experience during real-time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API functionalities and project architectures that facilitated onboarding for new engineers and contributed to organizational knowledge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serverless applications that required minimal infrastructure management, enabling faster deployment and focus on core product features without compromising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an inclusive work culture that values diverse perspectives, enhancing team cohesion and contributions to product development and organizational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dynamic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seamless communication between the frontend and backend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software development by maintaining clean code in adherence to industry standards, enhancing maintainability and adaptability of products as project requirements evolved.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development of a robust feature set in a high-traffic application while collaborating effectively with UI/UX designers for intuitive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daily stand-ups and sprint planning, which facilitated timely project deliveries and enhanced team collaboration while adapting to changing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unit testing and integration testing strategies using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quality assurance in products before moving into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tools into the development lifecycle, significantly reducing bug rates and improving overall product stability through thorough quality checks at multiple development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project scoping sessions to refine project goals and timelines, ensuring alignment between client expectations and delivery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discussions around microservices and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fostered scalability and improved performance across applications at a global scale.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Strengthened developer UX by creating comprehensive documentation for legacy systems, facilitating easier transitions to modern frameworks and platforms, supporting ongoing knowledge transfer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internal hackathons to innovate new application features and streamline existing systems, promoting a culture of agility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product launches by developing training materials and conducting workshops for team members, enhancing their skills in effective software engineering practices and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deployment strategies through the use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environment consistency, resulting in streamlined operations from development to production.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