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 development. Proven expertise in full-stack development, with a strong focus on cloud services, AI agents, and CI/CD practices. Adept in collaborative environments and possess a robust background in driving innovation in healthcare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Rust, Java, Swift,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Django, Flask,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DocumentDB, DynamoDB, OpenSearch,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Travis CI, Splunk,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application hosting and deployment, enhancing overall responsiveness and reliability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GenAI platform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delivery of sophisticated, context-aware solutions to healthcare professionals and improving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UX, product, and engineering for building customer-focused solutions,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privacy-by-design methodologies to safeguard sensitive data and adhere to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developer tooling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iteration and deployment of applications while enhancing observability and minimizing downtime through proactive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(SRE) practices to ensure system reliability and optimized performance metrics, contributing to a highly available service that met demanding operational standards for critical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solutions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complex workflows for product teams and enhancing the deployment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performance improvements by employing strategies to reduce latency and contention in multi-agent environments, thereby enhancing overall system throughput and user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backend services, working closely with data scientists to iterate on AI agent capabilities and improve their decision-making precision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team autonomy and empowerment, promoting a culture of innovation and accountability while mentoring junior engineers in best practices for software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solutions by systematically addressing technical challenges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that encouraged innovative problem-solving for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automation tools and best practices to ensure the reliability and accuracy of deployments across multiple domains under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remote-first engineering team, adapting to diverse communication styles and workflows, ensuring smooth collaboration within a global team spread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fostered a culture of continuous improvement by actively soliciting feedback on project processes and subsequently implementing changes that significantly enhanced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around new technologies, including emerging frameworks and tools relevant to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the team is at the forefront of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debugging of applications, emphasizing quality assurance practices reflecting engineering craftsmanship and commitment to maintaining high standards in software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while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enhancements in user engagement and retention through intuitive design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project requirements and translate them into technical specifications, ensuring alignment with business goals and improving project outcomes through effective communication and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automated testing frameworks ensuring high levels of software quality, reducing deployment risks while increasing confidence in the delivered products and enhancing team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shape the development strategy of cross-platform services that improved operational efficiency and user functionality across mobile and web platforms respectively.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optimization efforts for cloud infrastructure,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environment configurations, improving deployment times, and reducing costs associated with cloud computing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API integrations for various internal and external services, leveraging best practices for API design and documentation which streamlined development processes and facilitated smoother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on best practices in coding standards and software development lifecycle processes, effectively building team capacity and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methodology by participating in sprint planning and reviews, ensuring team alignment with deliverables and fostering a culture of accountability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the development lifecycle and enhance the deployment process, significantly reducing time-to-market for critical applications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for team members on modern development techniques and tools, instilling a culture of knowledge sharing and professional growth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documentation standards, promoting clean code principles, enhancing maintainability, and ensuring compliance with corporate security policies within the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QA teams to develop robust testing protocols, collaborating to identify defects earlier in the development process and improve workflow efficiencies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