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Engineer with over 9 years of comprehensive experience in software development, specializing in web and mobile applications and passionate about optimizing customer experiences through observability and support. Proven track record in using modern stacks and frameworks such as .NET, NodeJS, AWS, and Kubernetes, coupled with a strong analytical mindset to troubleshoot complex issues using observability tools effectively. Committed to fostering collaborative environments and continuous improvement in engineering processes and support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Core, NodeJS, React, Vue.js, Express, Dapper,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Terraform, Docker,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xml:space="preserve"> Grafana, Prometheus, Elastic Stack, Datadog, New Relic, Splunk,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DevOps, Continuous Integration, Continuous Deployment, Test-Driven Development,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Triage and troubleshoot issues for diverse applications and implement solutions leveraging </w:t>
      </w: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quick resolutions and maintain a high level of customer satisfaction through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 complex system behavior using logs, metrics, and tracing abilities to diagnose root causes of incidents promptly, utilizing insights to improve reliability and system performance across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 and improve application code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significant fixes while coordinating efforts with engineering teams to reduce future issues and enhance overall system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Take proactive ownership of technical incidents, conducting in-depth investigations and collaborating with cross-functional teams to implement fixes at the code level, focusing on long-term stability and support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Qualify, document, and escalate unresolved issues to project engineering teams, ensuring the feedback loop is closed and addressing root causes accurately while contributing to software development protocols. The emphasis is on customer advocacy.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implement runbooks for support automation, streamlining repetitive processes, enhancing response times, and driving efficiency improvements in support operations for various platforms with diverse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 and enhance monitoring solutions, focusing on enterprise-level observability to provide real-time insights into application health and facilitate data informed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Partake in strategic initiatives with a focus on improving KPIs like </w:t>
      </w:r>
      <w:r w:rsidRPr="00745DD3">
        <w:rPr>
          <w:rFonts w:ascii="Roboto Light" w:eastAsia="Roboto Light" w:hAnsi="Roboto Light" w:cs="Roboto Light"/>
          <w:b/>
          <w:bCs/>
          <w:color w:val="404040" w:themeColor="text1" w:themeTint="BF"/>
          <w:sz w:val="20"/>
          <w:szCs w:val="20"/>
        </w:rPr>
        <w:t xml:space="preserve">CSAT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first response resolution, driving a culture of customer first and continuous support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thorough post-incident reviews to ensure meticulous understanding of failures and develop strategies that address weaknesses and prevent future recurrences of similar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infrastructure capacity planning and demand forecasting exercises to ensure that the services are scalable and resources are efficiently allocated, aligning with expected growth projections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 in the exploration and research of automation using AI technologies, aiming at developing predictive models that streamline support operations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closely with product teams to integrate customer feedback into product features that enhance functionality for end-users and deliver effective solutions relevant to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the adaptation of new tools and techniques among team members, ensuring a collaborative and innovative atmosphere that encourages learning and skill enhancement on a regular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daily stand-ups and cross-team workshops to foster collaboration and improve technical understanding of challenges faced by the engineering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process improvements by advocating for tools that best suit team needs, continually assessing current practices, and implementing changes that enhance the overall engineering support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software defects, improving overall application reliability by devising comprehensive testing strategies that included unit tests, automation tests, and manual testing protocols that cycled back into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delivering seamless user experiences while closely collaborating with UX/UI designers to align technical implementation with design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methodology chapters, contributing to sprint planning, daily stand-ups, and retrospectives to ensure alignment with project goals and customer delivery timelines. Enhanced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modern cloud environments,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ensure a smooth transition for stakeholders while minimizing disruption during the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high-value clients, understanding their needs and translating them into technical requirements, ensuring that delivered solutions met or exceeded customer expectations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faster deployment cycles and increased the development team's efficiency while promoting best practices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 integrations for multiple services,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real-time communication between systems and optimize data flow processes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sharing knowledge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design, and effective usage of tools, ensuring team growth and expertise progression.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championed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within the team, facilitating the integration of operational responsibilities alongside development tasks, which ensured seamless service delivery and improved quality of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larger system failures during peak usages, utilizing root cause analysis techniques and </w:t>
      </w:r>
      <w:r w:rsidRPr="00745DD3">
        <w:rPr>
          <w:rFonts w:ascii="Roboto Light" w:eastAsia="Roboto Light" w:hAnsi="Roboto Light" w:cs="Roboto Light"/>
          <w:b/>
          <w:bCs/>
          <w:color w:val="404040" w:themeColor="text1" w:themeTint="BF"/>
          <w:sz w:val="20"/>
          <w:szCs w:val="20"/>
        </w:rPr>
        <w:t xml:space="preserve">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guide strategies that advanced system resilience and include capacity rationalization.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technical liaison between product management and engineering teams, ensuring alignment in product features and functionalities that cater to both market needs and technical feasibility.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monitoring dashboards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stakeholders with real-time insights into application performance metrics and enabling swift troubleshooting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