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and detail-oriented software engineer with over 9 years of experience in developing web and mobile applications. Expertise in React, Node.js, and API design. Proven ability in building scalable solutions while collaborating effectively in cross-functional teams to address engineering challenges.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HTML5, CSS3, JavaScript, TypeScript, Redux, Responsive Design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C#, .NET, Express.js, GraphQL, REST APIs, Microservices,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Kubernetes, AWS, Docker, CI/CD, Jenkins, Terraform,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Elasticsearch, NoSQL, Redis, Graph Databases, Oracle 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Geospatial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PostGIS, Mapbox, ArcGIS, Leaflet, Data Visualization, Geolocation APIs, Geospatial Analytics, 3D Mapping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ML Models, TensorFlow, PyTorch, Natural Language Processing, Agent-Based Systems, Retrieval-Augmented Generation (RAG), Contextual Retrieval, Model Context Protocol (MCP)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modern, responsive web applications and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server-side rendering to enhance application performance and user experience in remote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integrated RESTful APIs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endpoints for seamless data retrieval and manipulation across platforms, ensuring high performance and security standards throughout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software requirements and architecture, aligning technical decisions with business goals for rapid and high-impact application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and user experience through rigorous code reviews and adherence to best coding practices,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and automated testing strategies to enhance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interns in best practices for both backend and frontend technologies, promoting knowledge sharing and fostering a culture of continuous learning and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on the application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geospatial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cloud-based data solutions, facilitating the practical understanding of complex data interactions in real-world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 and microservices management, enhancing scalability and maintainability of application deployments across diverse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machine learning frameworks to integrate AI capabilities into core applications, thereby creating intelligent features that leverage complex data interactions for improved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frameworks and deployment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quick iteration and high-quality deliverables throughout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development practices, contributing to sprint planning, retrospectives, and continuous delivery processes that improved team collaboration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problem-solving and debugging activities to address complex technical issues, leveraging deep domain knowledge and expertise in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 models and database architectures with a focus on scalability and performance, managing interactions with various database systems,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and integrated emerging technology trends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features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capabilities with intelligent workflows and agent-oriented interactions for complex scenario handling.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use of advanced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geospatial data management, allowing seamless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map visualizations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location-based services within deployed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application deployment using advanced cloud techniques, navigating architectures powered by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security and compliance standards are maintained.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enterprise-level applications,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robust and scalable backend architectures that aligned with user needs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to create user-centric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smooth user interactions in both mobile and web environments to enhance usability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deep collaboration within Agile teams, participating in daily stand-ups, sprint planning, and retrospectives to ensure the timely delivery of high-quality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security and performance optimization across multiple applications, including ensuring secure API interactions and data confidentiality through encryption and access controls.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multi-tiered systems that 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logic, focusing on creating performant endpoints that supported mobile applications and enhanced user access.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transition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initiatives for CI/CD integration that enhanced deployment efficiency and tracking, resulting in major improvements in project delivery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complex refactoring projects to enhance code maintainability and performance, ensuring legacy systems were aligned with modern development practices and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 sessions emphasizing standard adherence in both frontend and backend development, fostering a collaborative atmosphere that valued feedback and knowledge exchange.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tracking development tasks and maintaining project documentation, ensuring all team members were aligned on progress and project requirements for improved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and integration test plans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code coverage and project stability while identifying potential areas of defects before 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research efforts on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applying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Keras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produce predictive modeling that informed business strategies and planning.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migrate on-premises applications to cloud environments, showcasing an ability to adapt to industry trends focused on microservices and containerized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